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7B03" w14:textId="5796E596" w:rsidR="00E32747" w:rsidRPr="005B1DA6" w:rsidRDefault="00CB16F4" w:rsidP="00C70C32">
      <w:pPr>
        <w:tabs>
          <w:tab w:val="left" w:pos="2730"/>
        </w:tabs>
        <w:spacing w:line="0" w:lineRule="atLeast"/>
        <w:jc w:val="center"/>
        <w:rPr>
          <w:rFonts w:ascii="HG丸ｺﾞｼｯｸM-PRO" w:eastAsia="HG丸ｺﾞｼｯｸM-PRO" w:hAnsi="HG丸ｺﾞｼｯｸM-PRO"/>
          <w:b/>
          <w:bCs/>
          <w:kern w:val="0"/>
          <w:sz w:val="52"/>
          <w:szCs w:val="52"/>
        </w:rPr>
      </w:pPr>
      <w:bookmarkStart w:id="0" w:name="_Hlk197936226"/>
      <w:r>
        <w:rPr>
          <w:rFonts w:asciiTheme="majorEastAsia" w:eastAsiaTheme="majorEastAsia" w:hAnsiTheme="majorEastAsia" w:hint="eastAsia"/>
          <w:b/>
          <w:noProof/>
          <w:sz w:val="24"/>
          <w:szCs w:val="24"/>
        </w:rPr>
        <w:drawing>
          <wp:anchor distT="0" distB="0" distL="114300" distR="114300" simplePos="0" relativeHeight="251740160" behindDoc="0" locked="0" layoutInCell="1" allowOverlap="1" wp14:anchorId="052F82CB" wp14:editId="22E167C7">
            <wp:simplePos x="0" y="0"/>
            <wp:positionH relativeFrom="margin">
              <wp:align>right</wp:align>
            </wp:positionH>
            <wp:positionV relativeFrom="paragraph">
              <wp:posOffset>-337820</wp:posOffset>
            </wp:positionV>
            <wp:extent cx="1501140" cy="344805"/>
            <wp:effectExtent l="0" t="0" r="3810" b="0"/>
            <wp:wrapNone/>
            <wp:docPr id="1792411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658FF" w:rsidRPr="005B1DA6">
        <w:rPr>
          <w:rFonts w:ascii="HG丸ｺﾞｼｯｸM-PRO" w:eastAsia="HG丸ｺﾞｼｯｸM-PRO" w:hAnsi="HG丸ｺﾞｼｯｸM-PRO" w:hint="eastAsia"/>
          <w:b/>
          <w:bCs/>
          <w:kern w:val="0"/>
          <w:sz w:val="52"/>
          <w:szCs w:val="52"/>
        </w:rPr>
        <w:t>特別重点図書　特別常備</w:t>
      </w:r>
      <w:r w:rsidR="002E797F" w:rsidRPr="005B1DA6">
        <w:rPr>
          <w:rFonts w:ascii="HG丸ｺﾞｼｯｸM-PRO" w:eastAsia="HG丸ｺﾞｼｯｸM-PRO" w:hAnsi="HG丸ｺﾞｼｯｸM-PRO" w:hint="eastAsia"/>
          <w:b/>
          <w:bCs/>
          <w:kern w:val="0"/>
          <w:sz w:val="52"/>
          <w:szCs w:val="52"/>
        </w:rPr>
        <w:t>図書</w:t>
      </w:r>
      <w:r w:rsidR="00C658FF" w:rsidRPr="005B1DA6">
        <w:rPr>
          <w:rFonts w:ascii="HG丸ｺﾞｼｯｸM-PRO" w:eastAsia="HG丸ｺﾞｼｯｸM-PRO" w:hAnsi="HG丸ｺﾞｼｯｸM-PRO" w:hint="eastAsia"/>
          <w:b/>
          <w:bCs/>
          <w:kern w:val="0"/>
          <w:sz w:val="52"/>
          <w:szCs w:val="52"/>
        </w:rPr>
        <w:t xml:space="preserve">　ご</w:t>
      </w:r>
      <w:r w:rsidR="009A3137" w:rsidRPr="005B1DA6">
        <w:rPr>
          <w:rFonts w:ascii="HG丸ｺﾞｼｯｸM-PRO" w:eastAsia="HG丸ｺﾞｼｯｸM-PRO" w:hAnsi="HG丸ｺﾞｼｯｸM-PRO" w:hint="eastAsia"/>
          <w:b/>
          <w:bCs/>
          <w:kern w:val="0"/>
          <w:sz w:val="52"/>
          <w:szCs w:val="52"/>
        </w:rPr>
        <w:t>案内</w:t>
      </w:r>
    </w:p>
    <w:p w14:paraId="2FF25245" w14:textId="271560FD" w:rsidR="00FF4193" w:rsidRDefault="00DF3C4F" w:rsidP="00C35FF3">
      <w:pPr>
        <w:tabs>
          <w:tab w:val="left" w:pos="2730"/>
        </w:tabs>
        <w:jc w:val="right"/>
        <w:rPr>
          <w:rFonts w:asciiTheme="minorEastAsia" w:hAnsiTheme="minorEastAsia"/>
          <w:sz w:val="24"/>
          <w:szCs w:val="24"/>
        </w:rPr>
      </w:pPr>
      <w:r w:rsidRPr="00C0394E">
        <w:rPr>
          <w:rFonts w:asciiTheme="minorEastAsia" w:hAnsiTheme="minorEastAsia" w:hint="eastAsia"/>
          <w:spacing w:val="24"/>
          <w:kern w:val="0"/>
          <w:sz w:val="24"/>
          <w:szCs w:val="24"/>
          <w:fitText w:val="1680" w:id="-785224704"/>
        </w:rPr>
        <w:t>令和７</w:t>
      </w:r>
      <w:r w:rsidR="00FF4193" w:rsidRPr="00C0394E">
        <w:rPr>
          <w:rFonts w:asciiTheme="minorEastAsia" w:hAnsiTheme="minorEastAsia" w:hint="eastAsia"/>
          <w:spacing w:val="24"/>
          <w:kern w:val="0"/>
          <w:sz w:val="24"/>
          <w:szCs w:val="24"/>
          <w:fitText w:val="1680" w:id="-785224704"/>
        </w:rPr>
        <w:t>年</w:t>
      </w:r>
      <w:r w:rsidR="00C0394E">
        <w:rPr>
          <w:rFonts w:asciiTheme="minorEastAsia" w:hAnsiTheme="minorEastAsia" w:hint="eastAsia"/>
          <w:spacing w:val="24"/>
          <w:kern w:val="0"/>
          <w:sz w:val="24"/>
          <w:szCs w:val="24"/>
          <w:fitText w:val="1680" w:id="-785224704"/>
        </w:rPr>
        <w:t>６</w:t>
      </w:r>
      <w:r w:rsidR="00FF4193" w:rsidRPr="00C0394E">
        <w:rPr>
          <w:rFonts w:asciiTheme="minorEastAsia" w:hAnsiTheme="minorEastAsia" w:hint="eastAsia"/>
          <w:kern w:val="0"/>
          <w:sz w:val="24"/>
          <w:szCs w:val="24"/>
          <w:fitText w:val="1680" w:id="-785224704"/>
        </w:rPr>
        <w:t>月</w:t>
      </w:r>
    </w:p>
    <w:p w14:paraId="00917603" w14:textId="00C7229F" w:rsidR="00DF3C4F" w:rsidRDefault="00DF3C4F" w:rsidP="00C35FF3">
      <w:pPr>
        <w:tabs>
          <w:tab w:val="left" w:pos="2730"/>
        </w:tabs>
        <w:jc w:val="right"/>
        <w:rPr>
          <w:rFonts w:asciiTheme="minorEastAsia" w:hAnsiTheme="minorEastAsia"/>
          <w:sz w:val="24"/>
          <w:szCs w:val="24"/>
        </w:rPr>
      </w:pPr>
      <w:r>
        <w:rPr>
          <w:rFonts w:asciiTheme="minorEastAsia" w:hAnsiTheme="minorEastAsia" w:hint="eastAsia"/>
          <w:sz w:val="24"/>
          <w:szCs w:val="24"/>
        </w:rPr>
        <w:t>（一社）全国農業会議所</w:t>
      </w:r>
    </w:p>
    <w:p w14:paraId="175B83DF" w14:textId="6B6C8B20" w:rsidR="00AE61F1" w:rsidRDefault="00DF3C4F" w:rsidP="00AE61F1">
      <w:pPr>
        <w:tabs>
          <w:tab w:val="left" w:pos="2730"/>
        </w:tabs>
        <w:jc w:val="right"/>
        <w:rPr>
          <w:rFonts w:asciiTheme="minorEastAsia" w:hAnsiTheme="minorEastAsia"/>
          <w:sz w:val="24"/>
          <w:szCs w:val="24"/>
        </w:rPr>
      </w:pPr>
      <w:r>
        <w:rPr>
          <w:rFonts w:asciiTheme="minorEastAsia" w:hAnsiTheme="minorEastAsia" w:hint="eastAsia"/>
          <w:sz w:val="24"/>
          <w:szCs w:val="24"/>
        </w:rPr>
        <w:t>※</w:t>
      </w:r>
      <w:r w:rsidRPr="00941D9E">
        <w:rPr>
          <w:rFonts w:asciiTheme="minorEastAsia" w:hAnsiTheme="minorEastAsia" w:hint="eastAsia"/>
          <w:sz w:val="24"/>
          <w:szCs w:val="24"/>
        </w:rPr>
        <w:t>価格はすべて</w:t>
      </w:r>
      <w:r>
        <w:rPr>
          <w:rFonts w:asciiTheme="minorEastAsia" w:hAnsiTheme="minorEastAsia" w:hint="eastAsia"/>
          <w:sz w:val="24"/>
          <w:szCs w:val="24"/>
        </w:rPr>
        <w:t>税</w:t>
      </w:r>
      <w:r w:rsidRPr="00941D9E">
        <w:rPr>
          <w:rFonts w:asciiTheme="minorEastAsia" w:hAnsiTheme="minorEastAsia" w:hint="eastAsia"/>
          <w:sz w:val="24"/>
          <w:szCs w:val="24"/>
        </w:rPr>
        <w:t>込・送料別</w:t>
      </w:r>
    </w:p>
    <w:p w14:paraId="306FDF21" w14:textId="77777777" w:rsidR="00AE5AB0" w:rsidRPr="008D04FB" w:rsidRDefault="00AE5AB0" w:rsidP="00AE61F1">
      <w:pPr>
        <w:tabs>
          <w:tab w:val="left" w:pos="2730"/>
        </w:tabs>
        <w:jc w:val="right"/>
        <w:rPr>
          <w:rFonts w:asciiTheme="minorEastAsia" w:hAnsiTheme="minorEastAsia"/>
          <w:sz w:val="16"/>
          <w:szCs w:val="16"/>
        </w:rPr>
      </w:pPr>
    </w:p>
    <w:p w14:paraId="41CBEB19" w14:textId="3866B683" w:rsidR="00C658FF" w:rsidRPr="005B1DA6" w:rsidRDefault="00C658FF" w:rsidP="00C658FF">
      <w:pPr>
        <w:tabs>
          <w:tab w:val="left" w:pos="2730"/>
        </w:tabs>
        <w:jc w:val="center"/>
        <w:rPr>
          <w:rFonts w:ascii="HG丸ｺﾞｼｯｸM-PRO" w:eastAsia="HG丸ｺﾞｼｯｸM-PRO" w:hAnsi="HG丸ｺﾞｼｯｸM-PRO"/>
          <w:b/>
          <w:bCs/>
          <w:kern w:val="0"/>
          <w:sz w:val="52"/>
          <w:szCs w:val="52"/>
        </w:rPr>
      </w:pPr>
      <w:r w:rsidRPr="008D04FB">
        <w:rPr>
          <w:rFonts w:ascii="HG丸ｺﾞｼｯｸM-PRO" w:eastAsia="HG丸ｺﾞｼｯｸM-PRO" w:hAnsi="HG丸ｺﾞｼｯｸM-PRO" w:hint="eastAsia"/>
          <w:b/>
          <w:bCs/>
          <w:spacing w:val="103"/>
          <w:kern w:val="0"/>
          <w:sz w:val="52"/>
          <w:szCs w:val="52"/>
          <w:fitText w:val="4160" w:id="-714821888"/>
        </w:rPr>
        <w:t>特別重点図</w:t>
      </w:r>
      <w:r w:rsidRPr="008D04FB">
        <w:rPr>
          <w:rFonts w:ascii="HG丸ｺﾞｼｯｸM-PRO" w:eastAsia="HG丸ｺﾞｼｯｸM-PRO" w:hAnsi="HG丸ｺﾞｼｯｸM-PRO" w:hint="eastAsia"/>
          <w:b/>
          <w:bCs/>
          <w:spacing w:val="-1"/>
          <w:kern w:val="0"/>
          <w:sz w:val="52"/>
          <w:szCs w:val="52"/>
          <w:fitText w:val="4160" w:id="-714821888"/>
        </w:rPr>
        <w:t>書</w:t>
      </w:r>
    </w:p>
    <w:p w14:paraId="1241CF17" w14:textId="77777777" w:rsidR="00AE5AB0" w:rsidRPr="00C658FF" w:rsidRDefault="00AE5AB0" w:rsidP="00C658FF">
      <w:pPr>
        <w:tabs>
          <w:tab w:val="left" w:pos="2730"/>
        </w:tabs>
        <w:jc w:val="left"/>
        <w:rPr>
          <w:rFonts w:asciiTheme="minorEastAsia" w:hAnsiTheme="minorEastAsia"/>
          <w:sz w:val="24"/>
          <w:szCs w:val="24"/>
        </w:rPr>
      </w:pPr>
    </w:p>
    <w:p w14:paraId="11A2D088" w14:textId="0309B522" w:rsidR="00AE5AB0" w:rsidRPr="008D04FB" w:rsidRDefault="00C658FF" w:rsidP="00B64973">
      <w:pPr>
        <w:spacing w:line="0" w:lineRule="atLeast"/>
        <w:jc w:val="center"/>
        <w:rPr>
          <w:rFonts w:asciiTheme="majorEastAsia" w:eastAsiaTheme="majorEastAsia" w:hAnsiTheme="majorEastAsia"/>
          <w:sz w:val="26"/>
          <w:szCs w:val="26"/>
        </w:rPr>
      </w:pPr>
      <w:r w:rsidRPr="008D04FB">
        <w:rPr>
          <w:rFonts w:asciiTheme="majorEastAsia" w:eastAsiaTheme="majorEastAsia" w:hAnsiTheme="majorEastAsia" w:hint="eastAsia"/>
          <w:sz w:val="26"/>
          <w:szCs w:val="26"/>
        </w:rPr>
        <w:t>農業委員・農地利用最適化推進委員の手元に必ず備えていただきたい図書です。</w:t>
      </w:r>
    </w:p>
    <w:p w14:paraId="6EC753C9" w14:textId="77777777" w:rsidR="00C658FF" w:rsidRDefault="00C658FF" w:rsidP="00C658FF">
      <w:pPr>
        <w:spacing w:line="0" w:lineRule="atLeast"/>
        <w:jc w:val="left"/>
        <w:rPr>
          <w:rFonts w:asciiTheme="majorEastAsia" w:eastAsiaTheme="majorEastAsia" w:hAnsiTheme="majorEastAsia"/>
          <w:sz w:val="24"/>
          <w:szCs w:val="24"/>
        </w:rPr>
      </w:pPr>
    </w:p>
    <w:p w14:paraId="3A58AC21" w14:textId="39091E2E" w:rsidR="00B633A5" w:rsidRPr="004B22F9" w:rsidRDefault="00B633A5" w:rsidP="00B633A5">
      <w:pPr>
        <w:spacing w:line="0" w:lineRule="atLeast"/>
        <w:ind w:firstLineChars="1800" w:firstLine="4320"/>
        <w:jc w:val="left"/>
        <w:rPr>
          <w:rFonts w:asciiTheme="majorEastAsia" w:eastAsiaTheme="majorEastAsia" w:hAnsiTheme="majorEastAsia"/>
          <w:sz w:val="24"/>
          <w:szCs w:val="24"/>
        </w:rPr>
      </w:pPr>
      <w:r w:rsidRPr="004B22F9">
        <w:rPr>
          <w:rFonts w:asciiTheme="majorEastAsia" w:eastAsiaTheme="majorEastAsia" w:hAnsiTheme="majorEastAsia" w:hint="eastAsia"/>
          <w:noProof/>
          <w:sz w:val="24"/>
          <w:szCs w:val="24"/>
        </w:rPr>
        <w:drawing>
          <wp:anchor distT="0" distB="0" distL="114300" distR="114300" simplePos="0" relativeHeight="251826176" behindDoc="0" locked="0" layoutInCell="1" allowOverlap="1" wp14:anchorId="01599FC9" wp14:editId="75742E70">
            <wp:simplePos x="0" y="0"/>
            <wp:positionH relativeFrom="margin">
              <wp:align>left</wp:align>
            </wp:positionH>
            <wp:positionV relativeFrom="paragraph">
              <wp:posOffset>20955</wp:posOffset>
            </wp:positionV>
            <wp:extent cx="1042035" cy="1494155"/>
            <wp:effectExtent l="19050" t="19050" r="24765" b="10795"/>
            <wp:wrapSquare wrapText="bothSides"/>
            <wp:docPr id="6003613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1304"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035" cy="14941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B22F9">
        <w:rPr>
          <w:rFonts w:asciiTheme="majorEastAsia" w:eastAsiaTheme="majorEastAsia" w:hAnsiTheme="majorEastAsia" w:hint="eastAsia"/>
          <w:sz w:val="24"/>
          <w:szCs w:val="24"/>
        </w:rPr>
        <w:t>はじめての農業委員会１</w:t>
      </w:r>
    </w:p>
    <w:p w14:paraId="5283ACE6" w14:textId="77777777" w:rsidR="00C70C32" w:rsidRDefault="00465851" w:rsidP="00B9009B">
      <w:pPr>
        <w:ind w:firstLineChars="50" w:firstLine="141"/>
        <w:jc w:val="left"/>
        <w:rPr>
          <w:rFonts w:asciiTheme="majorEastAsia" w:eastAsiaTheme="majorEastAsia" w:hAnsiTheme="majorEastAsia"/>
          <w:sz w:val="24"/>
          <w:szCs w:val="24"/>
        </w:rPr>
      </w:pPr>
      <w:r>
        <w:rPr>
          <w:rFonts w:asciiTheme="majorEastAsia" w:eastAsiaTheme="majorEastAsia" w:hAnsiTheme="majorEastAsia" w:hint="eastAsia"/>
          <w:b/>
          <w:bCs/>
          <w:sz w:val="28"/>
          <w:szCs w:val="28"/>
        </w:rPr>
        <w:t>①</w:t>
      </w:r>
      <w:r w:rsidR="00B9009B">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 xml:space="preserve">　</w:t>
      </w:r>
      <w:r w:rsidR="00B64973"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8224" behindDoc="0" locked="0" layoutInCell="1" allowOverlap="1" wp14:anchorId="6C993AA6" wp14:editId="5ED87660">
                <wp:simplePos x="0" y="0"/>
                <wp:positionH relativeFrom="margin">
                  <wp:posOffset>5819775</wp:posOffset>
                </wp:positionH>
                <wp:positionV relativeFrom="paragraph">
                  <wp:posOffset>104775</wp:posOffset>
                </wp:positionV>
                <wp:extent cx="590550" cy="266700"/>
                <wp:effectExtent l="0" t="0" r="19050" b="19050"/>
                <wp:wrapNone/>
                <wp:docPr id="2124716978"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709C3663" w14:textId="77777777" w:rsidR="00B64973" w:rsidRPr="00332531" w:rsidRDefault="00B64973" w:rsidP="00B64973">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93AA6" id="_x0000_t202" coordsize="21600,21600" o:spt="202" path="m,l,21600r21600,l21600,xe">
                <v:stroke joinstyle="miter"/>
                <v:path gradientshapeok="t" o:connecttype="rect"/>
              </v:shapetype>
              <v:shape id="テキスト ボックス 3" o:spid="_x0000_s1026" type="#_x0000_t202" style="position:absolute;left:0;text-align:left;margin-left:458.25pt;margin-top:8.25pt;width:46.5pt;height:21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" fillcolor="window" strokeweight=".5pt">
                <v:textbox>
                  <w:txbxContent>
                    <w:p w14:paraId="709C3663" w14:textId="77777777" w:rsidR="00B64973" w:rsidRPr="00332531" w:rsidRDefault="00B64973" w:rsidP="00B64973">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sidR="00B633A5" w:rsidRPr="00B633A5">
        <w:rPr>
          <w:rFonts w:asciiTheme="majorEastAsia" w:eastAsiaTheme="majorEastAsia" w:hAnsiTheme="majorEastAsia" w:hint="eastAsia"/>
          <w:b/>
          <w:bCs/>
          <w:sz w:val="28"/>
          <w:szCs w:val="28"/>
        </w:rPr>
        <w:t>活動記録簿記入の手引</w:t>
      </w:r>
      <w:r w:rsidR="00B633A5">
        <w:rPr>
          <w:rFonts w:asciiTheme="majorEastAsia" w:eastAsiaTheme="majorEastAsia" w:hAnsiTheme="majorEastAsia" w:hint="eastAsia"/>
          <w:b/>
          <w:bCs/>
          <w:sz w:val="28"/>
          <w:szCs w:val="28"/>
        </w:rPr>
        <w:t xml:space="preserve">　　</w:t>
      </w:r>
      <w:r w:rsidR="00B633A5" w:rsidRPr="00B633A5">
        <w:rPr>
          <w:rFonts w:asciiTheme="majorEastAsia" w:eastAsiaTheme="majorEastAsia" w:hAnsiTheme="majorEastAsia" w:hint="eastAsia"/>
          <w:sz w:val="24"/>
          <w:szCs w:val="24"/>
        </w:rPr>
        <w:t>最適化活動分類表付</w:t>
      </w:r>
    </w:p>
    <w:p w14:paraId="76D04161" w14:textId="5E6B3957" w:rsidR="00B633A5" w:rsidRPr="00B633A5" w:rsidRDefault="00C70C32" w:rsidP="00C70C32">
      <w:pPr>
        <w:ind w:firstLineChars="50" w:firstLine="110"/>
        <w:jc w:val="right"/>
        <w:rPr>
          <w:rFonts w:asciiTheme="majorEastAsia" w:eastAsiaTheme="majorEastAsia" w:hAnsiTheme="majorEastAsia"/>
          <w:sz w:val="24"/>
          <w:szCs w:val="24"/>
        </w:rPr>
      </w:pPr>
      <w:r w:rsidRPr="00DF26DC">
        <w:rPr>
          <w:rFonts w:asciiTheme="majorEastAsia" w:eastAsiaTheme="majorEastAsia" w:hAnsiTheme="majorEastAsia" w:hint="eastAsia"/>
          <w:bCs/>
          <w:sz w:val="22"/>
        </w:rPr>
        <w:t>コード番号</w:t>
      </w:r>
      <w:r w:rsidRPr="00B633A5">
        <w:rPr>
          <w:rFonts w:asciiTheme="majorEastAsia" w:eastAsiaTheme="majorEastAsia" w:hAnsiTheme="majorEastAsia" w:hint="eastAsia"/>
          <w:sz w:val="24"/>
          <w:szCs w:val="24"/>
        </w:rPr>
        <w:t>R06-39</w:t>
      </w:r>
      <w:r>
        <w:rPr>
          <w:rFonts w:asciiTheme="majorEastAsia" w:eastAsiaTheme="majorEastAsia" w:hAnsiTheme="majorEastAsia" w:hint="eastAsia"/>
          <w:sz w:val="24"/>
          <w:szCs w:val="24"/>
        </w:rPr>
        <w:t xml:space="preserve">　A4</w:t>
      </w:r>
      <w:r w:rsidRPr="00B633A5">
        <w:rPr>
          <w:rFonts w:asciiTheme="majorEastAsia" w:eastAsiaTheme="majorEastAsia" w:hAnsiTheme="majorEastAsia" w:hint="eastAsia"/>
          <w:sz w:val="24"/>
          <w:szCs w:val="24"/>
        </w:rPr>
        <w:t>判12頁</w:t>
      </w:r>
      <w:r>
        <w:rPr>
          <w:rFonts w:asciiTheme="majorEastAsia" w:eastAsiaTheme="majorEastAsia" w:hAnsiTheme="majorEastAsia" w:hint="eastAsia"/>
          <w:sz w:val="24"/>
          <w:szCs w:val="24"/>
        </w:rPr>
        <w:t>＋分類表</w:t>
      </w:r>
      <w:r w:rsidRPr="00B633A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定価</w:t>
      </w:r>
      <w:r w:rsidRPr="00B633A5">
        <w:rPr>
          <w:rFonts w:asciiTheme="majorEastAsia" w:eastAsiaTheme="majorEastAsia" w:hAnsiTheme="majorEastAsia" w:hint="eastAsia"/>
          <w:sz w:val="24"/>
          <w:szCs w:val="24"/>
        </w:rPr>
        <w:t>660円</w:t>
      </w:r>
    </w:p>
    <w:p w14:paraId="2B1605A4" w14:textId="208CDBC8" w:rsidR="00B633A5" w:rsidRDefault="00B633A5" w:rsidP="00C70C32">
      <w:pPr>
        <w:spacing w:line="0" w:lineRule="atLeast"/>
        <w:ind w:leftChars="1000" w:left="2100" w:firstLineChars="100" w:firstLine="240"/>
        <w:jc w:val="left"/>
        <w:rPr>
          <w:rFonts w:asciiTheme="majorEastAsia" w:eastAsiaTheme="majorEastAsia" w:hAnsiTheme="majorEastAsia"/>
          <w:sz w:val="24"/>
          <w:szCs w:val="24"/>
        </w:rPr>
      </w:pPr>
      <w:r w:rsidRPr="00B64973">
        <w:rPr>
          <w:rFonts w:asciiTheme="minorEastAsia" w:hAnsiTheme="minorEastAsia" w:hint="eastAsia"/>
          <w:sz w:val="24"/>
          <w:szCs w:val="24"/>
        </w:rPr>
        <w:t>「新たな農地利用最適化」に向けた活動記録簿の具体的な記入例を紹介する農業委員・推進委員</w:t>
      </w:r>
      <w:r w:rsidR="00BB5BE0">
        <w:rPr>
          <w:rFonts w:asciiTheme="minorEastAsia" w:hAnsiTheme="minorEastAsia" w:hint="eastAsia"/>
          <w:sz w:val="24"/>
          <w:szCs w:val="24"/>
        </w:rPr>
        <w:t>ための</w:t>
      </w:r>
      <w:r w:rsidRPr="00B64973">
        <w:rPr>
          <w:rFonts w:asciiTheme="minorEastAsia" w:hAnsiTheme="minorEastAsia" w:hint="eastAsia"/>
          <w:sz w:val="24"/>
          <w:szCs w:val="24"/>
        </w:rPr>
        <w:t>記入の手引です。最適化活動分類表（分類例と詳</w:t>
      </w:r>
      <w:r w:rsidR="00B9009B">
        <w:rPr>
          <w:rFonts w:asciiTheme="minorEastAsia" w:hAnsiTheme="minorEastAsia" w:hint="eastAsia"/>
          <w:sz w:val="24"/>
          <w:szCs w:val="24"/>
        </w:rPr>
        <w:t xml:space="preserve"> </w:t>
      </w:r>
      <w:r w:rsidRPr="00B64973">
        <w:rPr>
          <w:rFonts w:asciiTheme="minorEastAsia" w:hAnsiTheme="minorEastAsia" w:hint="eastAsia"/>
          <w:sz w:val="24"/>
          <w:szCs w:val="24"/>
        </w:rPr>
        <w:t>細欄の活動内容記載例を収録）を付録。</w:t>
      </w:r>
      <w:r w:rsidR="00B9009B" w:rsidRPr="004035F0">
        <w:rPr>
          <w:rFonts w:asciiTheme="minorEastAsia" w:hAnsiTheme="minorEastAsia" w:hint="eastAsia"/>
          <w:bCs/>
          <w:color w:val="000000" w:themeColor="text1"/>
          <w:sz w:val="24"/>
          <w:szCs w:val="24"/>
        </w:rPr>
        <w:t>京丹波町元事務局長の永武幸子さん</w:t>
      </w:r>
      <w:r w:rsidR="00B9009B">
        <w:rPr>
          <w:rFonts w:asciiTheme="minorEastAsia" w:hAnsiTheme="minorEastAsia" w:hint="eastAsia"/>
          <w:bCs/>
          <w:color w:val="000000" w:themeColor="text1"/>
          <w:sz w:val="24"/>
          <w:szCs w:val="24"/>
        </w:rPr>
        <w:t>が</w:t>
      </w:r>
      <w:r w:rsidR="00B9009B" w:rsidRPr="004035F0">
        <w:rPr>
          <w:rFonts w:asciiTheme="minorEastAsia" w:hAnsiTheme="minorEastAsia" w:hint="eastAsia"/>
          <w:bCs/>
          <w:color w:val="000000" w:themeColor="text1"/>
          <w:sz w:val="24"/>
          <w:szCs w:val="24"/>
        </w:rPr>
        <w:t>編集</w:t>
      </w:r>
      <w:r w:rsidR="00B9009B">
        <w:rPr>
          <w:rFonts w:asciiTheme="minorEastAsia" w:hAnsiTheme="minorEastAsia" w:hint="eastAsia"/>
          <w:bCs/>
          <w:color w:val="000000" w:themeColor="text1"/>
          <w:sz w:val="24"/>
          <w:szCs w:val="24"/>
        </w:rPr>
        <w:t xml:space="preserve">。         </w:t>
      </w:r>
    </w:p>
    <w:p w14:paraId="7A2C680C" w14:textId="77777777" w:rsidR="004B22F9" w:rsidRPr="004B22F9" w:rsidRDefault="004B22F9" w:rsidP="004B22F9">
      <w:pPr>
        <w:ind w:leftChars="700" w:left="1470" w:rightChars="12" w:right="25" w:firstLineChars="1895" w:firstLine="4566"/>
        <w:jc w:val="left"/>
        <w:rPr>
          <w:rFonts w:asciiTheme="majorEastAsia" w:eastAsiaTheme="majorEastAsia" w:hAnsiTheme="majorEastAsia"/>
          <w:bCs/>
          <w:color w:val="000000" w:themeColor="text1"/>
          <w:sz w:val="24"/>
          <w:szCs w:val="24"/>
        </w:rPr>
      </w:pPr>
      <w:bookmarkStart w:id="1" w:name="_Hlk201240214"/>
      <w:r w:rsidRPr="004B22F9">
        <w:rPr>
          <w:rFonts w:ascii="ＭＳ ゴシック" w:eastAsia="ＭＳ ゴシック" w:hAnsi="ＭＳ ゴシック" w:hint="eastAsia"/>
          <w:b/>
          <w:bCs/>
          <w:noProof/>
          <w:sz w:val="24"/>
          <w:szCs w:val="24"/>
        </w:rPr>
        <w:drawing>
          <wp:anchor distT="0" distB="0" distL="114300" distR="114300" simplePos="0" relativeHeight="251854848" behindDoc="0" locked="0" layoutInCell="1" allowOverlap="1" wp14:anchorId="3AD04683" wp14:editId="1F540916">
            <wp:simplePos x="0" y="0"/>
            <wp:positionH relativeFrom="margin">
              <wp:align>left</wp:align>
            </wp:positionH>
            <wp:positionV relativeFrom="paragraph">
              <wp:posOffset>121920</wp:posOffset>
            </wp:positionV>
            <wp:extent cx="1019175" cy="1413694"/>
            <wp:effectExtent l="19050" t="19050" r="9525" b="15240"/>
            <wp:wrapSquare wrapText="bothSides"/>
            <wp:docPr id="1325688530" name="図 7"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1304" name="図 7" descr="ダイアグラム&#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0172" cy="1415077"/>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4B22F9">
        <w:rPr>
          <w:rFonts w:asciiTheme="majorEastAsia" w:eastAsiaTheme="majorEastAsia" w:hAnsiTheme="majorEastAsia" w:hint="eastAsia"/>
          <w:bCs/>
          <w:color w:val="000000" w:themeColor="text1"/>
          <w:sz w:val="24"/>
          <w:szCs w:val="24"/>
        </w:rPr>
        <w:t>はじめての農業委員会２</w:t>
      </w:r>
    </w:p>
    <w:p w14:paraId="5C797B88" w14:textId="77777777" w:rsidR="00C70C32" w:rsidRDefault="004B22F9" w:rsidP="00C70C32">
      <w:pPr>
        <w:ind w:firstLineChars="100" w:firstLine="240"/>
        <w:rPr>
          <w:rFonts w:asciiTheme="majorEastAsia" w:eastAsiaTheme="majorEastAsia" w:hAnsiTheme="majorEastAsia"/>
          <w:b/>
          <w:color w:val="000000" w:themeColor="text1"/>
          <w:sz w:val="28"/>
          <w:szCs w:val="28"/>
        </w:rPr>
      </w:pPr>
      <w:r w:rsidRPr="00AC40D1">
        <w:rPr>
          <w:rFonts w:asciiTheme="majorEastAsia" w:eastAsiaTheme="majorEastAsia" w:hAnsiTheme="majorEastAsia"/>
          <w:bCs/>
          <w:noProof/>
          <w:color w:val="000000" w:themeColor="text1"/>
          <w:sz w:val="24"/>
          <w:szCs w:val="24"/>
        </w:rPr>
        <mc:AlternateContent>
          <mc:Choice Requires="wps">
            <w:drawing>
              <wp:anchor distT="0" distB="0" distL="114300" distR="114300" simplePos="0" relativeHeight="251855872" behindDoc="0" locked="0" layoutInCell="1" allowOverlap="1" wp14:anchorId="7016B886" wp14:editId="32B1D847">
                <wp:simplePos x="0" y="0"/>
                <wp:positionH relativeFrom="margin">
                  <wp:posOffset>5800725</wp:posOffset>
                </wp:positionH>
                <wp:positionV relativeFrom="paragraph">
                  <wp:posOffset>64770</wp:posOffset>
                </wp:positionV>
                <wp:extent cx="590550" cy="266700"/>
                <wp:effectExtent l="0" t="0" r="19050" b="19050"/>
                <wp:wrapNone/>
                <wp:docPr id="1333072723" name="テキスト ボックス 10"/>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385EF959" w14:textId="77777777" w:rsidR="004B22F9" w:rsidRDefault="004B22F9" w:rsidP="004B22F9">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6B886" id="テキスト ボックス 10" o:spid="_x0000_s1027" type="#_x0000_t202" style="position:absolute;left:0;text-align:left;margin-left:456.75pt;margin-top:5.1pt;width:46.5pt;height:21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" fillcolor="window" strokeweight=".5pt">
                <v:textbox>
                  <w:txbxContent>
                    <w:p w14:paraId="385EF959" w14:textId="77777777" w:rsidR="004B22F9" w:rsidRDefault="004B22F9" w:rsidP="004B22F9">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Pr="004B22F9">
        <w:rPr>
          <w:rFonts w:asciiTheme="majorEastAsia" w:eastAsiaTheme="majorEastAsia" w:hAnsiTheme="majorEastAsia" w:hint="eastAsia"/>
          <w:b/>
          <w:color w:val="000000" w:themeColor="text1"/>
          <w:sz w:val="28"/>
          <w:szCs w:val="28"/>
        </w:rPr>
        <w:t>②</w:t>
      </w:r>
      <w:r w:rsidR="00C70C32">
        <w:rPr>
          <w:rFonts w:asciiTheme="majorEastAsia" w:eastAsiaTheme="majorEastAsia" w:hAnsiTheme="majorEastAsia" w:hint="eastAsia"/>
          <w:b/>
          <w:color w:val="000000" w:themeColor="text1"/>
          <w:sz w:val="28"/>
          <w:szCs w:val="28"/>
        </w:rPr>
        <w:t xml:space="preserve">　　</w:t>
      </w:r>
      <w:r w:rsidRPr="004B22F9">
        <w:rPr>
          <w:rFonts w:asciiTheme="majorEastAsia" w:eastAsiaTheme="majorEastAsia" w:hAnsiTheme="majorEastAsia" w:hint="eastAsia"/>
          <w:b/>
          <w:color w:val="000000" w:themeColor="text1"/>
          <w:sz w:val="28"/>
          <w:szCs w:val="28"/>
        </w:rPr>
        <w:t>農地利用状況調査の手引</w:t>
      </w:r>
    </w:p>
    <w:p w14:paraId="2B84163D" w14:textId="77777777" w:rsidR="00C70C32" w:rsidRPr="004035F0" w:rsidRDefault="00C70C32" w:rsidP="00C70C32">
      <w:pPr>
        <w:jc w:val="right"/>
        <w:rPr>
          <w:rFonts w:asciiTheme="majorEastAsia" w:eastAsiaTheme="majorEastAsia" w:hAnsiTheme="majorEastAsia"/>
          <w:bCs/>
          <w:color w:val="000000" w:themeColor="text1"/>
          <w:sz w:val="24"/>
          <w:szCs w:val="24"/>
        </w:rPr>
      </w:pPr>
      <w:r w:rsidRPr="00DF26DC">
        <w:rPr>
          <w:rFonts w:asciiTheme="majorEastAsia" w:eastAsiaTheme="majorEastAsia" w:hAnsiTheme="majorEastAsia" w:hint="eastAsia"/>
          <w:bCs/>
          <w:sz w:val="22"/>
        </w:rPr>
        <w:t>コード番号</w:t>
      </w:r>
      <w:r w:rsidRPr="00B9009B">
        <w:rPr>
          <w:rFonts w:asciiTheme="majorEastAsia" w:eastAsiaTheme="majorEastAsia" w:hAnsiTheme="majorEastAsia" w:hint="eastAsia"/>
          <w:bCs/>
          <w:color w:val="000000" w:themeColor="text1"/>
          <w:sz w:val="24"/>
          <w:szCs w:val="24"/>
        </w:rPr>
        <w:t>R</w:t>
      </w:r>
      <w:r w:rsidRPr="004035F0">
        <w:rPr>
          <w:rFonts w:asciiTheme="majorEastAsia" w:eastAsiaTheme="majorEastAsia" w:hAnsiTheme="majorEastAsia" w:hint="eastAsia"/>
          <w:bCs/>
          <w:color w:val="000000" w:themeColor="text1"/>
          <w:sz w:val="24"/>
          <w:szCs w:val="24"/>
        </w:rPr>
        <w:t xml:space="preserve">07-18 </w:t>
      </w:r>
      <w:r>
        <w:rPr>
          <w:rFonts w:asciiTheme="majorEastAsia" w:eastAsiaTheme="majorEastAsia" w:hAnsiTheme="majorEastAsia" w:hint="eastAsia"/>
          <w:bCs/>
          <w:color w:val="000000" w:themeColor="text1"/>
          <w:sz w:val="24"/>
          <w:szCs w:val="24"/>
        </w:rPr>
        <w:t xml:space="preserve">　</w:t>
      </w:r>
      <w:r w:rsidRPr="004035F0">
        <w:rPr>
          <w:rFonts w:asciiTheme="majorEastAsia" w:eastAsiaTheme="majorEastAsia" w:hAnsiTheme="majorEastAsia" w:hint="eastAsia"/>
          <w:bCs/>
          <w:color w:val="000000" w:themeColor="text1"/>
          <w:sz w:val="24"/>
          <w:szCs w:val="24"/>
        </w:rPr>
        <w:t>A4判</w:t>
      </w:r>
      <w:r>
        <w:rPr>
          <w:rFonts w:asciiTheme="majorEastAsia" w:eastAsiaTheme="majorEastAsia" w:hAnsiTheme="majorEastAsia" w:hint="eastAsia"/>
          <w:bCs/>
          <w:color w:val="000000" w:themeColor="text1"/>
          <w:sz w:val="24"/>
          <w:szCs w:val="24"/>
        </w:rPr>
        <w:t>16</w:t>
      </w:r>
      <w:r w:rsidRPr="004035F0">
        <w:rPr>
          <w:rFonts w:asciiTheme="majorEastAsia" w:eastAsiaTheme="majorEastAsia" w:hAnsiTheme="majorEastAsia" w:hint="eastAsia"/>
          <w:bCs/>
          <w:color w:val="000000" w:themeColor="text1"/>
          <w:sz w:val="24"/>
          <w:szCs w:val="24"/>
        </w:rPr>
        <w:t xml:space="preserve">頁 　</w:t>
      </w:r>
      <w:r>
        <w:rPr>
          <w:rFonts w:asciiTheme="majorEastAsia" w:eastAsiaTheme="majorEastAsia" w:hAnsiTheme="majorEastAsia" w:hint="eastAsia"/>
          <w:bCs/>
          <w:color w:val="000000" w:themeColor="text1"/>
          <w:sz w:val="24"/>
          <w:szCs w:val="24"/>
        </w:rPr>
        <w:t>定価</w:t>
      </w:r>
      <w:r w:rsidRPr="004035F0">
        <w:rPr>
          <w:rFonts w:asciiTheme="majorEastAsia" w:eastAsiaTheme="majorEastAsia" w:hAnsiTheme="majorEastAsia" w:hint="eastAsia"/>
          <w:bCs/>
          <w:color w:val="000000" w:themeColor="text1"/>
          <w:sz w:val="24"/>
          <w:szCs w:val="24"/>
        </w:rPr>
        <w:t>330円</w:t>
      </w:r>
    </w:p>
    <w:p w14:paraId="6DACDE70" w14:textId="593A1ED4" w:rsidR="004B22F9" w:rsidRPr="00C70C32" w:rsidRDefault="004B22F9" w:rsidP="00C70C32">
      <w:pPr>
        <w:ind w:leftChars="1012" w:left="2125" w:firstLineChars="101" w:firstLine="242"/>
        <w:rPr>
          <w:rFonts w:asciiTheme="majorEastAsia" w:eastAsiaTheme="majorEastAsia" w:hAnsiTheme="majorEastAsia"/>
          <w:b/>
          <w:color w:val="000000" w:themeColor="text1"/>
          <w:sz w:val="28"/>
          <w:szCs w:val="28"/>
        </w:rPr>
      </w:pPr>
      <w:r w:rsidRPr="004035F0">
        <w:rPr>
          <w:rFonts w:asciiTheme="minorEastAsia" w:hAnsiTheme="minorEastAsia" w:hint="eastAsia"/>
          <w:bCs/>
          <w:color w:val="000000" w:themeColor="text1"/>
          <w:sz w:val="24"/>
          <w:szCs w:val="24"/>
        </w:rPr>
        <w:t>農業委員・推進委員の皆様が、農地利用状況調査における判断に役立つよ</w:t>
      </w:r>
      <w:r w:rsidR="00C70C32">
        <w:rPr>
          <w:rFonts w:asciiTheme="minorEastAsia" w:hAnsiTheme="minorEastAsia" w:hint="eastAsia"/>
          <w:bCs/>
          <w:color w:val="000000" w:themeColor="text1"/>
          <w:sz w:val="24"/>
          <w:szCs w:val="24"/>
        </w:rPr>
        <w:t xml:space="preserve">　　　　　　　　　　　　　　　　　　　　　　　　　　　　　</w:t>
      </w:r>
      <w:r w:rsidRPr="004035F0">
        <w:rPr>
          <w:rFonts w:asciiTheme="minorEastAsia" w:hAnsiTheme="minorEastAsia" w:hint="eastAsia"/>
          <w:bCs/>
          <w:color w:val="000000" w:themeColor="text1"/>
          <w:sz w:val="24"/>
          <w:szCs w:val="24"/>
        </w:rPr>
        <w:t>う、農地利用状況調査実施のポイントなどをまとめています。京丹波町農業委員会で農地利用状況調査に大きな役割を果</w:t>
      </w:r>
      <w:r>
        <w:rPr>
          <w:rFonts w:asciiTheme="minorEastAsia" w:hAnsiTheme="minorEastAsia" w:hint="eastAsia"/>
          <w:bCs/>
          <w:color w:val="000000" w:themeColor="text1"/>
          <w:sz w:val="24"/>
          <w:szCs w:val="24"/>
        </w:rPr>
        <w:t>す</w:t>
      </w:r>
      <w:r w:rsidRPr="004035F0">
        <w:rPr>
          <w:rFonts w:asciiTheme="minorEastAsia" w:hAnsiTheme="minorEastAsia" w:hint="eastAsia"/>
          <w:bCs/>
          <w:color w:val="000000" w:themeColor="text1"/>
          <w:sz w:val="24"/>
          <w:szCs w:val="24"/>
        </w:rPr>
        <w:t>手引をもとに作成されます。京丹波町元事務局長の永武幸子さん</w:t>
      </w:r>
      <w:r>
        <w:rPr>
          <w:rFonts w:asciiTheme="minorEastAsia" w:hAnsiTheme="minorEastAsia" w:hint="eastAsia"/>
          <w:bCs/>
          <w:color w:val="000000" w:themeColor="text1"/>
          <w:sz w:val="24"/>
          <w:szCs w:val="24"/>
        </w:rPr>
        <w:t>が</w:t>
      </w:r>
      <w:r w:rsidRPr="004035F0">
        <w:rPr>
          <w:rFonts w:asciiTheme="minorEastAsia" w:hAnsiTheme="minorEastAsia" w:hint="eastAsia"/>
          <w:bCs/>
          <w:color w:val="000000" w:themeColor="text1"/>
          <w:sz w:val="24"/>
          <w:szCs w:val="24"/>
        </w:rPr>
        <w:t>編集</w:t>
      </w:r>
      <w:r>
        <w:rPr>
          <w:rFonts w:asciiTheme="minorEastAsia" w:hAnsiTheme="minorEastAsia" w:hint="eastAsia"/>
          <w:bCs/>
          <w:color w:val="000000" w:themeColor="text1"/>
          <w:sz w:val="24"/>
          <w:szCs w:val="24"/>
        </w:rPr>
        <w:t>。</w:t>
      </w:r>
      <w:bookmarkStart w:id="2" w:name="_Hlk201137468"/>
    </w:p>
    <w:bookmarkEnd w:id="2"/>
    <w:bookmarkEnd w:id="1"/>
    <w:p w14:paraId="2E26AC27" w14:textId="193C67DE" w:rsidR="00AE5AB0" w:rsidRPr="00FE0E8F" w:rsidRDefault="005C2F9D" w:rsidP="00EA0888">
      <w:pPr>
        <w:ind w:firstLineChars="100" w:firstLine="281"/>
        <w:jc w:val="left"/>
        <w:rPr>
          <w:rFonts w:asciiTheme="majorEastAsia" w:eastAsiaTheme="majorEastAsia" w:hAnsiTheme="majorEastAsia"/>
          <w:sz w:val="24"/>
          <w:szCs w:val="24"/>
        </w:rPr>
      </w:pPr>
      <w:r>
        <w:rPr>
          <w:rFonts w:asciiTheme="majorEastAsia" w:eastAsiaTheme="majorEastAsia" w:hAnsiTheme="majorEastAsia" w:cs="Times New Roman" w:hint="eastAsia"/>
          <w:b/>
          <w:bCs/>
          <w:sz w:val="28"/>
          <w:szCs w:val="28"/>
        </w:rPr>
        <w:t>③</w:t>
      </w:r>
      <w:r w:rsidR="00AE5AB0">
        <w:rPr>
          <w:rFonts w:asciiTheme="majorEastAsia" w:eastAsiaTheme="majorEastAsia" w:hAnsiTheme="majorEastAsia"/>
          <w:noProof/>
          <w:sz w:val="24"/>
          <w:szCs w:val="24"/>
        </w:rPr>
        <w:drawing>
          <wp:anchor distT="0" distB="0" distL="114300" distR="114300" simplePos="0" relativeHeight="251803648" behindDoc="1" locked="0" layoutInCell="1" allowOverlap="1" wp14:anchorId="5A93EC28" wp14:editId="77D7914C">
            <wp:simplePos x="0" y="0"/>
            <wp:positionH relativeFrom="margin">
              <wp:align>left</wp:align>
            </wp:positionH>
            <wp:positionV relativeFrom="paragraph">
              <wp:posOffset>26035</wp:posOffset>
            </wp:positionV>
            <wp:extent cx="1042035" cy="1504950"/>
            <wp:effectExtent l="19050" t="19050" r="24765" b="19050"/>
            <wp:wrapTight wrapText="bothSides">
              <wp:wrapPolygon edited="0">
                <wp:start x="-395" y="-273"/>
                <wp:lineTo x="-395" y="21600"/>
                <wp:lineTo x="21718" y="21600"/>
                <wp:lineTo x="21718" y="-273"/>
                <wp:lineTo x="-395" y="-273"/>
              </wp:wrapPolygon>
            </wp:wrapTight>
            <wp:docPr id="169378313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035" cy="15049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465851">
        <w:rPr>
          <w:rFonts w:asciiTheme="majorEastAsia" w:eastAsiaTheme="majorEastAsia" w:hAnsiTheme="majorEastAsia" w:cs="Times New Roman" w:hint="eastAsia"/>
          <w:b/>
          <w:bCs/>
          <w:sz w:val="28"/>
          <w:szCs w:val="28"/>
        </w:rPr>
        <w:t xml:space="preserve">　</w:t>
      </w:r>
      <w:r>
        <w:rPr>
          <w:rFonts w:asciiTheme="majorEastAsia" w:eastAsiaTheme="majorEastAsia" w:hAnsiTheme="majorEastAsia" w:cs="Times New Roman" w:hint="eastAsia"/>
          <w:b/>
          <w:bCs/>
          <w:sz w:val="28"/>
          <w:szCs w:val="28"/>
        </w:rPr>
        <w:t xml:space="preserve"> </w:t>
      </w:r>
      <w:r w:rsidR="00AE5AB0" w:rsidRPr="00C35FF3">
        <w:rPr>
          <w:rFonts w:asciiTheme="majorEastAsia" w:eastAsiaTheme="majorEastAsia" w:hAnsiTheme="majorEastAsia" w:cs="Times New Roman" w:hint="eastAsia"/>
          <w:b/>
          <w:bCs/>
          <w:sz w:val="28"/>
          <w:szCs w:val="28"/>
        </w:rPr>
        <w:t xml:space="preserve">よくわかる農地の法律手続き　５訂　　</w:t>
      </w:r>
      <w:r w:rsidR="00AE5AB0">
        <w:rPr>
          <w:rFonts w:asciiTheme="majorEastAsia" w:eastAsiaTheme="majorEastAsia" w:hAnsiTheme="majorEastAsia" w:cs="Times New Roman" w:hint="eastAsia"/>
          <w:b/>
          <w:bCs/>
          <w:sz w:val="24"/>
          <w:szCs w:val="24"/>
        </w:rPr>
        <w:t xml:space="preserve">　　　</w:t>
      </w:r>
    </w:p>
    <w:p w14:paraId="47F9594A" w14:textId="77777777" w:rsidR="007D5EA6" w:rsidRDefault="00AE5AB0" w:rsidP="007D5EA6">
      <w:pPr>
        <w:tabs>
          <w:tab w:val="left" w:pos="7140"/>
        </w:tabs>
        <w:spacing w:line="0" w:lineRule="atLeast"/>
        <w:ind w:leftChars="650" w:left="1365"/>
        <w:jc w:val="right"/>
        <w:rPr>
          <w:rFonts w:asciiTheme="majorEastAsia" w:eastAsiaTheme="majorEastAsia" w:hAnsiTheme="majorEastAsia"/>
          <w:sz w:val="24"/>
          <w:szCs w:val="24"/>
        </w:rPr>
      </w:pPr>
      <w:r>
        <w:rPr>
          <w:rFonts w:hint="eastAsia"/>
          <w:sz w:val="24"/>
          <w:szCs w:val="24"/>
        </w:rPr>
        <w:t xml:space="preserve">　</w:t>
      </w:r>
      <w:r w:rsidR="00C70C32">
        <w:rPr>
          <w:rFonts w:hint="eastAsia"/>
          <w:sz w:val="24"/>
          <w:szCs w:val="24"/>
        </w:rPr>
        <w:t xml:space="preserve">　</w:t>
      </w:r>
      <w:r w:rsidR="007D5EA6" w:rsidRPr="00DF26DC">
        <w:rPr>
          <w:rFonts w:asciiTheme="majorEastAsia" w:eastAsiaTheme="majorEastAsia" w:hAnsiTheme="majorEastAsia" w:hint="eastAsia"/>
          <w:bCs/>
          <w:sz w:val="22"/>
        </w:rPr>
        <w:t>コード番号</w:t>
      </w:r>
      <w:r w:rsidR="007D5EA6" w:rsidRPr="00652D9B">
        <w:rPr>
          <w:rFonts w:asciiTheme="majorEastAsia" w:eastAsiaTheme="majorEastAsia" w:hAnsiTheme="majorEastAsia" w:hint="eastAsia"/>
          <w:sz w:val="24"/>
          <w:szCs w:val="24"/>
        </w:rPr>
        <w:t>R05-</w:t>
      </w:r>
      <w:r w:rsidR="007D5EA6" w:rsidRPr="00652D9B">
        <w:rPr>
          <w:rFonts w:asciiTheme="majorEastAsia" w:eastAsiaTheme="majorEastAsia" w:hAnsiTheme="majorEastAsia"/>
          <w:sz w:val="24"/>
          <w:szCs w:val="24"/>
        </w:rPr>
        <w:t>43</w:t>
      </w:r>
      <w:r w:rsidR="007D5EA6">
        <w:rPr>
          <w:rFonts w:asciiTheme="majorEastAsia" w:eastAsiaTheme="majorEastAsia" w:hAnsiTheme="majorEastAsia" w:hint="eastAsia"/>
          <w:sz w:val="24"/>
          <w:szCs w:val="24"/>
        </w:rPr>
        <w:t xml:space="preserve">  A4</w:t>
      </w:r>
      <w:r w:rsidR="007D5EA6" w:rsidRPr="00652D9B">
        <w:rPr>
          <w:rFonts w:asciiTheme="majorEastAsia" w:eastAsiaTheme="majorEastAsia" w:hAnsiTheme="majorEastAsia" w:hint="eastAsia"/>
          <w:sz w:val="24"/>
          <w:szCs w:val="24"/>
        </w:rPr>
        <w:t>判</w:t>
      </w:r>
      <w:r w:rsidR="007D5EA6">
        <w:rPr>
          <w:rFonts w:asciiTheme="majorEastAsia" w:eastAsiaTheme="majorEastAsia" w:hAnsiTheme="majorEastAsia" w:hint="eastAsia"/>
          <w:sz w:val="24"/>
          <w:szCs w:val="24"/>
        </w:rPr>
        <w:t>192</w:t>
      </w:r>
      <w:r w:rsidR="007D5EA6" w:rsidRPr="00652D9B">
        <w:rPr>
          <w:rFonts w:asciiTheme="majorEastAsia" w:eastAsiaTheme="majorEastAsia" w:hAnsiTheme="majorEastAsia" w:hint="eastAsia"/>
          <w:sz w:val="24"/>
          <w:szCs w:val="24"/>
        </w:rPr>
        <w:t>頁</w:t>
      </w:r>
      <w:r w:rsidR="007D5EA6">
        <w:rPr>
          <w:rFonts w:asciiTheme="majorEastAsia" w:eastAsiaTheme="majorEastAsia" w:hAnsiTheme="majorEastAsia" w:hint="eastAsia"/>
          <w:sz w:val="24"/>
          <w:szCs w:val="24"/>
        </w:rPr>
        <w:t xml:space="preserve">  </w:t>
      </w:r>
      <w:r w:rsidR="007D5EA6" w:rsidRPr="00652D9B">
        <w:rPr>
          <w:rFonts w:asciiTheme="majorEastAsia" w:eastAsiaTheme="majorEastAsia" w:hAnsiTheme="majorEastAsia" w:hint="eastAsia"/>
          <w:sz w:val="24"/>
          <w:szCs w:val="24"/>
        </w:rPr>
        <w:t>定価</w:t>
      </w:r>
      <w:r w:rsidR="007D5EA6" w:rsidRPr="00652D9B">
        <w:rPr>
          <w:rFonts w:asciiTheme="majorEastAsia" w:eastAsiaTheme="majorEastAsia" w:hAnsiTheme="majorEastAsia"/>
          <w:sz w:val="24"/>
          <w:szCs w:val="24"/>
        </w:rPr>
        <w:t>2,20</w:t>
      </w:r>
      <w:r w:rsidR="007D5EA6" w:rsidRPr="00652D9B">
        <w:rPr>
          <w:rFonts w:asciiTheme="majorEastAsia" w:eastAsiaTheme="majorEastAsia" w:hAnsiTheme="majorEastAsia" w:hint="eastAsia"/>
          <w:sz w:val="24"/>
          <w:szCs w:val="24"/>
        </w:rPr>
        <w:t>0円</w:t>
      </w:r>
    </w:p>
    <w:p w14:paraId="1CA7173B" w14:textId="43E3523C" w:rsidR="00AE5AB0" w:rsidRDefault="00AE5AB0" w:rsidP="007D5EA6">
      <w:pPr>
        <w:tabs>
          <w:tab w:val="left" w:pos="7140"/>
        </w:tabs>
        <w:spacing w:line="0" w:lineRule="atLeast"/>
        <w:ind w:leftChars="1012" w:left="2125" w:firstLineChars="145" w:firstLine="348"/>
        <w:rPr>
          <w:sz w:val="24"/>
          <w:szCs w:val="24"/>
        </w:rPr>
      </w:pPr>
      <w:r w:rsidRPr="00AF159B">
        <w:rPr>
          <w:rFonts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w:t>
      </w:r>
      <w:r>
        <w:rPr>
          <w:rFonts w:hint="eastAsia"/>
          <w:sz w:val="24"/>
          <w:szCs w:val="24"/>
        </w:rPr>
        <w:t>しています</w:t>
      </w:r>
      <w:r w:rsidRPr="00AF159B">
        <w:rPr>
          <w:rFonts w:hint="eastAsia"/>
          <w:sz w:val="24"/>
          <w:szCs w:val="24"/>
        </w:rPr>
        <w:t>。</w:t>
      </w:r>
    </w:p>
    <w:p w14:paraId="2BEF67AF" w14:textId="77777777" w:rsidR="00AE5AB0" w:rsidRPr="004B22F9" w:rsidRDefault="00AE5AB0" w:rsidP="00AE5AB0">
      <w:pPr>
        <w:tabs>
          <w:tab w:val="left" w:pos="7140"/>
        </w:tabs>
        <w:spacing w:line="0" w:lineRule="atLeast"/>
        <w:ind w:leftChars="650" w:left="1365"/>
        <w:rPr>
          <w:rFonts w:asciiTheme="majorEastAsia" w:eastAsiaTheme="majorEastAsia" w:hAnsiTheme="majorEastAsia"/>
          <w:sz w:val="24"/>
          <w:szCs w:val="24"/>
        </w:rPr>
      </w:pPr>
    </w:p>
    <w:p w14:paraId="72364462" w14:textId="4B2FC38C" w:rsidR="00AE5AB0" w:rsidRDefault="007D5EA6" w:rsidP="00EA0888">
      <w:pPr>
        <w:ind w:firstLineChars="100" w:firstLine="281"/>
        <w:rPr>
          <w:rFonts w:asciiTheme="majorEastAsia" w:eastAsiaTheme="majorEastAsia" w:hAnsiTheme="majorEastAsia"/>
          <w:b/>
          <w:bCs/>
          <w:sz w:val="28"/>
          <w:szCs w:val="28"/>
        </w:rPr>
      </w:pPr>
      <w:bookmarkStart w:id="3" w:name="_Hlk197935011"/>
      <w:r>
        <w:rPr>
          <w:rFonts w:asciiTheme="majorEastAsia" w:eastAsiaTheme="majorEastAsia" w:hAnsiTheme="majorEastAsia" w:hint="eastAsia"/>
          <w:b/>
          <w:bCs/>
          <w:noProof/>
          <w:sz w:val="28"/>
          <w:szCs w:val="28"/>
          <w:lang w:val="ja-JP"/>
        </w:rPr>
        <w:drawing>
          <wp:anchor distT="0" distB="0" distL="114300" distR="114300" simplePos="0" relativeHeight="251805696" behindDoc="1" locked="0" layoutInCell="1" allowOverlap="1" wp14:anchorId="4A42245E" wp14:editId="1CD15D3E">
            <wp:simplePos x="0" y="0"/>
            <wp:positionH relativeFrom="margin">
              <wp:align>left</wp:align>
            </wp:positionH>
            <wp:positionV relativeFrom="paragraph">
              <wp:posOffset>249555</wp:posOffset>
            </wp:positionV>
            <wp:extent cx="1042035" cy="1468755"/>
            <wp:effectExtent l="19050" t="19050" r="24765" b="17145"/>
            <wp:wrapTight wrapText="bothSides">
              <wp:wrapPolygon edited="0">
                <wp:start x="-395" y="-280"/>
                <wp:lineTo x="-395" y="21572"/>
                <wp:lineTo x="21718" y="21572"/>
                <wp:lineTo x="21718" y="-280"/>
                <wp:lineTo x="-395" y="-280"/>
              </wp:wrapPolygon>
            </wp:wrapTight>
            <wp:docPr id="562197985" name="図 7"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97985" name="図 7" descr="マップ&#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4" cy="1471554"/>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5C2F9D">
        <w:rPr>
          <w:rFonts w:asciiTheme="majorEastAsia" w:eastAsiaTheme="majorEastAsia" w:hAnsiTheme="majorEastAsia" w:hint="eastAsia"/>
          <w:b/>
          <w:bCs/>
          <w:sz w:val="28"/>
          <w:szCs w:val="28"/>
        </w:rPr>
        <w:t>④</w:t>
      </w:r>
      <w:r w:rsidR="00465851">
        <w:rPr>
          <w:rFonts w:asciiTheme="majorEastAsia" w:eastAsiaTheme="majorEastAsia" w:hAnsiTheme="majorEastAsia" w:hint="eastAsia"/>
          <w:b/>
          <w:bCs/>
          <w:sz w:val="28"/>
          <w:szCs w:val="28"/>
        </w:rPr>
        <w:t xml:space="preserve">　</w:t>
      </w:r>
      <w:r w:rsidR="005C2F9D">
        <w:rPr>
          <w:rFonts w:asciiTheme="majorEastAsia" w:eastAsiaTheme="majorEastAsia" w:hAnsiTheme="majorEastAsia" w:hint="eastAsia"/>
          <w:b/>
          <w:bCs/>
          <w:sz w:val="28"/>
          <w:szCs w:val="28"/>
        </w:rPr>
        <w:t xml:space="preserve"> </w:t>
      </w:r>
      <w:r w:rsidR="00AE5AB0" w:rsidRPr="00510531">
        <w:rPr>
          <w:rFonts w:asciiTheme="majorEastAsia" w:eastAsiaTheme="majorEastAsia" w:hAnsiTheme="majorEastAsia" w:hint="eastAsia"/>
          <w:b/>
          <w:bCs/>
          <w:sz w:val="28"/>
          <w:szCs w:val="28"/>
        </w:rPr>
        <w:t>農業振興地域制度のあらまし</w:t>
      </w:r>
      <w:r w:rsidR="00685C0C">
        <w:rPr>
          <w:rFonts w:asciiTheme="majorEastAsia" w:eastAsiaTheme="majorEastAsia" w:hAnsiTheme="majorEastAsia" w:hint="eastAsia"/>
          <w:b/>
          <w:bCs/>
          <w:sz w:val="28"/>
          <w:szCs w:val="28"/>
        </w:rPr>
        <w:t xml:space="preserve"> </w:t>
      </w:r>
      <w:r w:rsidR="00AE5AB0">
        <w:rPr>
          <w:rFonts w:asciiTheme="majorEastAsia" w:eastAsiaTheme="majorEastAsia" w:hAnsiTheme="majorEastAsia" w:hint="eastAsia"/>
          <w:b/>
          <w:bCs/>
          <w:sz w:val="28"/>
          <w:szCs w:val="28"/>
        </w:rPr>
        <w:t xml:space="preserve">第２版 </w:t>
      </w:r>
      <w:r w:rsidR="00AE5AB0" w:rsidRPr="00510531">
        <w:rPr>
          <w:rFonts w:asciiTheme="majorEastAsia" w:eastAsiaTheme="majorEastAsia" w:hAnsiTheme="majorEastAsia" w:hint="eastAsia"/>
          <w:b/>
          <w:bCs/>
          <w:sz w:val="28"/>
          <w:szCs w:val="28"/>
        </w:rPr>
        <w:t>【小冊子】</w:t>
      </w:r>
    </w:p>
    <w:p w14:paraId="16221808" w14:textId="2DAC5712" w:rsidR="00AE5AB0" w:rsidRPr="00725336" w:rsidRDefault="00AE5AB0" w:rsidP="00725336">
      <w:pPr>
        <w:ind w:firstLineChars="2400" w:firstLine="5783"/>
        <w:rPr>
          <w:rFonts w:asciiTheme="majorEastAsia" w:eastAsiaTheme="majorEastAsia" w:hAnsiTheme="majorEastAsia"/>
          <w:b/>
          <w:bCs/>
          <w:sz w:val="24"/>
          <w:szCs w:val="24"/>
        </w:rPr>
      </w:pPr>
      <w:r w:rsidRPr="00725336">
        <w:rPr>
          <w:rFonts w:asciiTheme="majorEastAsia" w:eastAsiaTheme="majorEastAsia" w:hAnsiTheme="majorEastAsia" w:hint="eastAsia"/>
          <w:b/>
          <w:bCs/>
          <w:color w:val="FF0000"/>
          <w:sz w:val="24"/>
          <w:szCs w:val="24"/>
        </w:rPr>
        <w:t>令和７年７月刊行予定</w:t>
      </w:r>
    </w:p>
    <w:p w14:paraId="66D5C79C" w14:textId="77777777" w:rsidR="007D5EA6" w:rsidRDefault="007D5EA6" w:rsidP="007D5EA6">
      <w:pPr>
        <w:spacing w:line="0" w:lineRule="atLeast"/>
        <w:ind w:leftChars="750" w:left="1575" w:firstLineChars="100" w:firstLine="220"/>
        <w:jc w:val="right"/>
        <w:rPr>
          <w:rFonts w:asciiTheme="majorEastAsia" w:eastAsiaTheme="majorEastAsia" w:hAnsiTheme="majorEastAsia"/>
          <w:sz w:val="24"/>
          <w:szCs w:val="24"/>
        </w:rPr>
      </w:pPr>
      <w:r w:rsidRPr="00DF26DC">
        <w:rPr>
          <w:rFonts w:asciiTheme="majorEastAsia" w:eastAsiaTheme="majorEastAsia" w:hAnsiTheme="majorEastAsia" w:hint="eastAsia"/>
          <w:bCs/>
          <w:sz w:val="22"/>
        </w:rPr>
        <w:t>コード番号</w:t>
      </w:r>
      <w:r>
        <w:rPr>
          <w:rFonts w:asciiTheme="majorEastAsia" w:eastAsiaTheme="majorEastAsia" w:hAnsiTheme="majorEastAsia" w:hint="eastAsia"/>
          <w:bCs/>
          <w:sz w:val="24"/>
        </w:rPr>
        <w:t xml:space="preserve">R07-16　</w:t>
      </w:r>
      <w:r>
        <w:rPr>
          <w:rFonts w:asciiTheme="majorEastAsia" w:eastAsiaTheme="majorEastAsia" w:hAnsiTheme="majorEastAsia" w:hint="eastAsia"/>
          <w:sz w:val="24"/>
          <w:szCs w:val="24"/>
        </w:rPr>
        <w:t>A5</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w:t>
      </w:r>
      <w:r w:rsidRPr="00652D9B">
        <w:rPr>
          <w:rFonts w:asciiTheme="majorEastAsia" w:eastAsiaTheme="majorEastAsia" w:hAnsiTheme="majorEastAsia" w:hint="eastAsia"/>
          <w:sz w:val="24"/>
          <w:szCs w:val="24"/>
        </w:rPr>
        <w:t>定価</w:t>
      </w:r>
      <w:r>
        <w:rPr>
          <w:rFonts w:asciiTheme="majorEastAsia" w:eastAsiaTheme="majorEastAsia" w:hAnsiTheme="majorEastAsia" w:hint="eastAsia"/>
          <w:sz w:val="24"/>
          <w:szCs w:val="24"/>
        </w:rPr>
        <w:t>286</w:t>
      </w:r>
      <w:r w:rsidRPr="00652D9B">
        <w:rPr>
          <w:rFonts w:asciiTheme="majorEastAsia" w:eastAsiaTheme="majorEastAsia" w:hAnsiTheme="majorEastAsia" w:hint="eastAsia"/>
          <w:sz w:val="24"/>
          <w:szCs w:val="24"/>
        </w:rPr>
        <w:t>円</w:t>
      </w:r>
    </w:p>
    <w:p w14:paraId="7774DCFB" w14:textId="04BA74A4" w:rsidR="00AE5AB0" w:rsidRDefault="00AE5AB0" w:rsidP="00C70C32">
      <w:pPr>
        <w:ind w:leftChars="1012" w:left="2125" w:firstLineChars="101" w:firstLine="242"/>
        <w:jc w:val="left"/>
        <w:rPr>
          <w:rFonts w:asciiTheme="minorEastAsia" w:hAnsiTheme="minorEastAsia"/>
          <w:sz w:val="24"/>
          <w:szCs w:val="24"/>
        </w:rPr>
      </w:pPr>
      <w:r>
        <w:rPr>
          <w:rFonts w:asciiTheme="minorEastAsia" w:hAnsiTheme="minorEastAsia" w:hint="eastAsia"/>
          <w:sz w:val="24"/>
          <w:szCs w:val="24"/>
        </w:rPr>
        <w:t>農地の有効利用を図るための農業振興地域制度の仕組みについて、オールカラーのイラストや図で分かりやすく解説した24頁の小冊子。令和６年６月21日に公布（令和７年４月施行）された農地法関連法の改正のポイントを整理して盛り込みました。</w:t>
      </w:r>
    </w:p>
    <w:p w14:paraId="59CC6059" w14:textId="3FD11EB1" w:rsidR="00AE5AB0" w:rsidRPr="00C35FF3" w:rsidRDefault="007D5EA6" w:rsidP="007D5EA6">
      <w:pPr>
        <w:ind w:firstLineChars="100" w:firstLine="210"/>
        <w:jc w:val="left"/>
        <w:rPr>
          <w:rFonts w:asciiTheme="majorEastAsia" w:eastAsiaTheme="majorEastAsia" w:hAnsiTheme="majorEastAsia"/>
          <w:b/>
          <w:bCs/>
          <w:sz w:val="28"/>
          <w:szCs w:val="28"/>
        </w:rPr>
      </w:pPr>
      <w:bookmarkStart w:id="4" w:name="_Hlk197935039"/>
      <w:bookmarkEnd w:id="3"/>
      <w:r>
        <w:rPr>
          <w:noProof/>
        </w:rPr>
        <w:lastRenderedPageBreak/>
        <w:drawing>
          <wp:anchor distT="0" distB="0" distL="114300" distR="114300" simplePos="0" relativeHeight="251807744" behindDoc="1" locked="0" layoutInCell="1" allowOverlap="1" wp14:anchorId="1CABFC9C" wp14:editId="7A073B8B">
            <wp:simplePos x="0" y="0"/>
            <wp:positionH relativeFrom="margin">
              <wp:align>left</wp:align>
            </wp:positionH>
            <wp:positionV relativeFrom="paragraph">
              <wp:posOffset>150495</wp:posOffset>
            </wp:positionV>
            <wp:extent cx="969010" cy="1371600"/>
            <wp:effectExtent l="19050" t="19050" r="21590" b="19050"/>
            <wp:wrapTight wrapText="bothSides">
              <wp:wrapPolygon edited="0">
                <wp:start x="-425" y="-300"/>
                <wp:lineTo x="-425" y="21600"/>
                <wp:lineTo x="21657" y="21600"/>
                <wp:lineTo x="21657" y="-300"/>
                <wp:lineTo x="-425" y="-300"/>
              </wp:wrapPolygon>
            </wp:wrapTight>
            <wp:docPr id="1771410011" name="図 10"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26965" name="図 10" descr="Web サイト&#10;&#10;低い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2999" cy="1376807"/>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5C2F9D">
        <w:rPr>
          <w:rFonts w:asciiTheme="majorEastAsia" w:eastAsiaTheme="majorEastAsia" w:hAnsiTheme="majorEastAsia" w:hint="eastAsia"/>
          <w:b/>
          <w:bCs/>
          <w:sz w:val="28"/>
          <w:szCs w:val="28"/>
        </w:rPr>
        <w:t xml:space="preserve">⑤　</w:t>
      </w:r>
      <w:r w:rsidR="00465851">
        <w:rPr>
          <w:rFonts w:asciiTheme="majorEastAsia" w:eastAsiaTheme="majorEastAsia" w:hAnsiTheme="majorEastAsia" w:hint="eastAsia"/>
          <w:b/>
          <w:bCs/>
          <w:sz w:val="28"/>
          <w:szCs w:val="28"/>
        </w:rPr>
        <w:t xml:space="preserve">　</w:t>
      </w:r>
      <w:r w:rsidR="00AE5AB0" w:rsidRPr="00C35FF3">
        <w:rPr>
          <w:rFonts w:asciiTheme="majorEastAsia" w:eastAsiaTheme="majorEastAsia" w:hAnsiTheme="majorEastAsia" w:hint="eastAsia"/>
          <w:b/>
          <w:bCs/>
          <w:sz w:val="28"/>
          <w:szCs w:val="28"/>
        </w:rPr>
        <w:t xml:space="preserve">農地転用許可制度マニュアル </w:t>
      </w:r>
      <w:r w:rsidR="00685C0C">
        <w:rPr>
          <w:rFonts w:asciiTheme="majorEastAsia" w:eastAsiaTheme="majorEastAsia" w:hAnsiTheme="majorEastAsia" w:hint="eastAsia"/>
          <w:b/>
          <w:bCs/>
          <w:sz w:val="28"/>
          <w:szCs w:val="28"/>
        </w:rPr>
        <w:t>新訂</w:t>
      </w:r>
      <w:r>
        <w:rPr>
          <w:rFonts w:asciiTheme="majorEastAsia" w:eastAsiaTheme="majorEastAsia" w:hAnsiTheme="majorEastAsia" w:hint="eastAsia"/>
          <w:b/>
          <w:bCs/>
          <w:sz w:val="28"/>
          <w:szCs w:val="28"/>
        </w:rPr>
        <w:t xml:space="preserve">　　</w:t>
      </w:r>
      <w:r w:rsidR="00AE5AB0" w:rsidRPr="003658FF">
        <w:rPr>
          <w:rFonts w:asciiTheme="majorEastAsia" w:eastAsiaTheme="majorEastAsia" w:hAnsiTheme="majorEastAsia" w:hint="eastAsia"/>
          <w:b/>
          <w:bCs/>
          <w:color w:val="FF0000"/>
          <w:sz w:val="22"/>
        </w:rPr>
        <w:t>令和７年</w:t>
      </w:r>
      <w:r w:rsidR="006E340E">
        <w:rPr>
          <w:rFonts w:asciiTheme="majorEastAsia" w:eastAsiaTheme="majorEastAsia" w:hAnsiTheme="majorEastAsia" w:hint="eastAsia"/>
          <w:b/>
          <w:bCs/>
          <w:color w:val="FF0000"/>
          <w:sz w:val="22"/>
        </w:rPr>
        <w:t>８</w:t>
      </w:r>
      <w:r w:rsidR="00AE5AB0" w:rsidRPr="003658FF">
        <w:rPr>
          <w:rFonts w:asciiTheme="majorEastAsia" w:eastAsiaTheme="majorEastAsia" w:hAnsiTheme="majorEastAsia" w:hint="eastAsia"/>
          <w:b/>
          <w:bCs/>
          <w:color w:val="FF0000"/>
          <w:sz w:val="22"/>
        </w:rPr>
        <w:t>月刊行予定</w:t>
      </w:r>
    </w:p>
    <w:p w14:paraId="51430A54" w14:textId="77777777" w:rsidR="007D5EA6" w:rsidRDefault="00AE5AB0" w:rsidP="007D5EA6">
      <w:pPr>
        <w:spacing w:line="0" w:lineRule="atLeast"/>
        <w:ind w:leftChars="650" w:left="2126" w:hangingChars="317" w:hanging="761"/>
        <w:jc w:val="right"/>
        <w:rPr>
          <w:rFonts w:asciiTheme="majorEastAsia" w:eastAsiaTheme="majorEastAsia" w:hAnsiTheme="majorEastAsia"/>
          <w:sz w:val="24"/>
          <w:szCs w:val="24"/>
        </w:rPr>
      </w:pPr>
      <w:r w:rsidRPr="004D1B86">
        <w:rPr>
          <w:rFonts w:asciiTheme="minorEastAsia" w:hAnsiTheme="minorEastAsia" w:hint="eastAsia"/>
          <w:sz w:val="24"/>
          <w:szCs w:val="24"/>
        </w:rPr>
        <w:t xml:space="preserve">　</w:t>
      </w:r>
      <w:r w:rsidR="00C70C32">
        <w:rPr>
          <w:rFonts w:asciiTheme="minorEastAsia" w:hAnsiTheme="minorEastAsia" w:hint="eastAsia"/>
          <w:sz w:val="24"/>
          <w:szCs w:val="24"/>
        </w:rPr>
        <w:t xml:space="preserve">　</w:t>
      </w:r>
      <w:r w:rsidR="007D5EA6" w:rsidRPr="00DF26DC">
        <w:rPr>
          <w:rFonts w:asciiTheme="majorEastAsia" w:eastAsiaTheme="majorEastAsia" w:hAnsiTheme="majorEastAsia" w:hint="eastAsia"/>
          <w:bCs/>
          <w:sz w:val="22"/>
        </w:rPr>
        <w:t>コード番号</w:t>
      </w:r>
      <w:r w:rsidR="007D5EA6" w:rsidRPr="006B5B90">
        <w:rPr>
          <w:rFonts w:asciiTheme="majorEastAsia" w:eastAsiaTheme="majorEastAsia" w:hAnsiTheme="majorEastAsia" w:hint="eastAsia"/>
          <w:sz w:val="24"/>
          <w:szCs w:val="24"/>
        </w:rPr>
        <w:t>R</w:t>
      </w:r>
      <w:r w:rsidR="007D5EA6">
        <w:rPr>
          <w:rFonts w:asciiTheme="majorEastAsia" w:eastAsiaTheme="majorEastAsia" w:hAnsiTheme="majorEastAsia" w:hint="eastAsia"/>
          <w:sz w:val="24"/>
          <w:szCs w:val="24"/>
        </w:rPr>
        <w:t>07-14　Ｂ５</w:t>
      </w:r>
      <w:r w:rsidR="007D5EA6" w:rsidRPr="006B5B90">
        <w:rPr>
          <w:rFonts w:asciiTheme="majorEastAsia" w:eastAsiaTheme="majorEastAsia" w:hAnsiTheme="majorEastAsia" w:hint="eastAsia"/>
          <w:sz w:val="24"/>
          <w:szCs w:val="24"/>
        </w:rPr>
        <w:t>判</w:t>
      </w:r>
      <w:r w:rsidR="007D5EA6">
        <w:rPr>
          <w:rFonts w:asciiTheme="majorEastAsia" w:eastAsiaTheme="majorEastAsia" w:hAnsiTheme="majorEastAsia" w:hint="eastAsia"/>
          <w:sz w:val="24"/>
          <w:szCs w:val="24"/>
        </w:rPr>
        <w:t>約40</w:t>
      </w:r>
      <w:r w:rsidR="007D5EA6" w:rsidRPr="006B5B90">
        <w:rPr>
          <w:rFonts w:asciiTheme="majorEastAsia" w:eastAsiaTheme="majorEastAsia" w:hAnsiTheme="majorEastAsia" w:hint="eastAsia"/>
          <w:sz w:val="24"/>
          <w:szCs w:val="24"/>
        </w:rPr>
        <w:t>頁</w:t>
      </w:r>
      <w:r w:rsidR="007D5EA6">
        <w:rPr>
          <w:rFonts w:asciiTheme="majorEastAsia" w:eastAsiaTheme="majorEastAsia" w:hAnsiTheme="majorEastAsia" w:hint="eastAsia"/>
          <w:sz w:val="24"/>
          <w:szCs w:val="24"/>
        </w:rPr>
        <w:t xml:space="preserve">　定価660</w:t>
      </w:r>
      <w:r w:rsidR="007D5EA6" w:rsidRPr="006B5B90">
        <w:rPr>
          <w:rFonts w:asciiTheme="majorEastAsia" w:eastAsiaTheme="majorEastAsia" w:hAnsiTheme="majorEastAsia" w:hint="eastAsia"/>
          <w:sz w:val="24"/>
          <w:szCs w:val="24"/>
        </w:rPr>
        <w:t>円</w:t>
      </w:r>
    </w:p>
    <w:p w14:paraId="33A8CAB2" w14:textId="0FFCB79D" w:rsidR="00B9009B" w:rsidRDefault="00AE5AB0" w:rsidP="007D5EA6">
      <w:pPr>
        <w:spacing w:line="0" w:lineRule="atLeast"/>
        <w:ind w:leftChars="1012" w:left="2125" w:firstLineChars="145" w:firstLine="348"/>
        <w:jc w:val="left"/>
        <w:rPr>
          <w:rFonts w:asciiTheme="majorEastAsia" w:eastAsiaTheme="majorEastAsia" w:hAnsiTheme="majorEastAsia"/>
          <w:sz w:val="24"/>
          <w:szCs w:val="24"/>
        </w:rPr>
      </w:pPr>
      <w:r w:rsidRPr="004D1B86">
        <w:rPr>
          <w:rFonts w:asciiTheme="minorEastAsia" w:hAnsiTheme="minorEastAsia" w:hint="eastAsia"/>
          <w:sz w:val="24"/>
          <w:szCs w:val="24"/>
        </w:rPr>
        <w:t>農地転用許可制度の概要をわかりやすく解説</w:t>
      </w:r>
      <w:r w:rsidR="007D5EA6">
        <w:rPr>
          <w:rFonts w:asciiTheme="minorEastAsia" w:hAnsiTheme="minorEastAsia" w:hint="eastAsia"/>
          <w:sz w:val="24"/>
          <w:szCs w:val="24"/>
        </w:rPr>
        <w:t>しています</w:t>
      </w:r>
      <w:r w:rsidRPr="004D1B86">
        <w:rPr>
          <w:rFonts w:asciiTheme="minorEastAsia" w:hAnsiTheme="minorEastAsia" w:hint="eastAsia"/>
          <w:sz w:val="24"/>
          <w:szCs w:val="24"/>
        </w:rPr>
        <w:t>。農地法、同施行令・施行規則の規定をベースに、豊富なイラストや許可申請書・届出書を加えて解説。農用地区域内の農地を転用する場合の農用地利用計画の変更・農用地区域からの除外と、転用許可までの手続きが充実しています。</w:t>
      </w:r>
      <w:r w:rsidR="00B64973">
        <w:rPr>
          <w:rFonts w:asciiTheme="minorEastAsia" w:hAnsiTheme="minorEastAsia" w:hint="eastAsia"/>
          <w:sz w:val="24"/>
          <w:szCs w:val="24"/>
        </w:rPr>
        <w:t xml:space="preserve">　　　</w:t>
      </w:r>
      <w:bookmarkEnd w:id="4"/>
    </w:p>
    <w:p w14:paraId="355F58B2" w14:textId="77777777" w:rsidR="00B9009B" w:rsidRDefault="00B9009B" w:rsidP="00B9009B">
      <w:pPr>
        <w:spacing w:line="0" w:lineRule="atLeast"/>
        <w:ind w:leftChars="650" w:left="1365"/>
        <w:jc w:val="left"/>
        <w:rPr>
          <w:rFonts w:asciiTheme="majorEastAsia" w:eastAsiaTheme="majorEastAsia" w:hAnsiTheme="majorEastAsia"/>
          <w:sz w:val="24"/>
          <w:szCs w:val="24"/>
        </w:rPr>
      </w:pPr>
    </w:p>
    <w:p w14:paraId="4A3F6C04" w14:textId="77777777" w:rsidR="00B9009B" w:rsidRDefault="00B9009B" w:rsidP="00B9009B">
      <w:pPr>
        <w:spacing w:line="0" w:lineRule="atLeast"/>
        <w:ind w:leftChars="650" w:left="1365"/>
        <w:jc w:val="left"/>
        <w:rPr>
          <w:rFonts w:asciiTheme="majorEastAsia" w:eastAsiaTheme="majorEastAsia" w:hAnsiTheme="majorEastAsia"/>
          <w:sz w:val="24"/>
          <w:szCs w:val="24"/>
        </w:rPr>
      </w:pPr>
    </w:p>
    <w:p w14:paraId="1C9B5A64" w14:textId="77777777" w:rsidR="00B9009B" w:rsidRPr="007D5EA6" w:rsidRDefault="00B9009B" w:rsidP="00B9009B">
      <w:pPr>
        <w:spacing w:line="0" w:lineRule="atLeast"/>
        <w:ind w:leftChars="650" w:left="1365"/>
        <w:jc w:val="left"/>
        <w:rPr>
          <w:rFonts w:asciiTheme="majorEastAsia" w:eastAsiaTheme="majorEastAsia" w:hAnsiTheme="majorEastAsia"/>
          <w:sz w:val="24"/>
          <w:szCs w:val="24"/>
        </w:rPr>
      </w:pPr>
    </w:p>
    <w:p w14:paraId="22975B40" w14:textId="25DA7ECE" w:rsidR="00D238B6" w:rsidRPr="005B1DA6" w:rsidRDefault="00D238B6" w:rsidP="00B9009B">
      <w:pPr>
        <w:spacing w:line="0" w:lineRule="atLeast"/>
        <w:ind w:left="1363" w:hangingChars="261" w:hanging="1363"/>
        <w:jc w:val="center"/>
        <w:rPr>
          <w:rFonts w:ascii="HG丸ｺﾞｼｯｸM-PRO" w:eastAsia="HG丸ｺﾞｼｯｸM-PRO" w:hAnsi="HG丸ｺﾞｼｯｸM-PRO"/>
          <w:b/>
          <w:color w:val="000000" w:themeColor="text1"/>
          <w:sz w:val="52"/>
          <w:szCs w:val="52"/>
        </w:rPr>
      </w:pPr>
      <w:r w:rsidRPr="005B1DA6">
        <w:rPr>
          <w:rFonts w:ascii="HG丸ｺﾞｼｯｸM-PRO" w:eastAsia="HG丸ｺﾞｼｯｸM-PRO" w:hAnsi="HG丸ｺﾞｼｯｸM-PRO" w:hint="eastAsia"/>
          <w:b/>
          <w:color w:val="000000" w:themeColor="text1"/>
          <w:sz w:val="52"/>
          <w:szCs w:val="52"/>
        </w:rPr>
        <w:t>特 別 常 備 図 書</w:t>
      </w:r>
    </w:p>
    <w:p w14:paraId="23947DFE" w14:textId="77777777" w:rsidR="00D238B6" w:rsidRPr="008D04FB" w:rsidRDefault="00D238B6" w:rsidP="00D238B6">
      <w:pPr>
        <w:spacing w:line="240" w:lineRule="atLeast"/>
        <w:ind w:rightChars="12" w:right="25"/>
        <w:jc w:val="center"/>
        <w:rPr>
          <w:rFonts w:asciiTheme="majorEastAsia" w:eastAsiaTheme="majorEastAsia" w:hAnsiTheme="majorEastAsia"/>
          <w:bCs/>
          <w:color w:val="000000" w:themeColor="text1"/>
          <w:sz w:val="26"/>
          <w:szCs w:val="26"/>
        </w:rPr>
      </w:pPr>
      <w:r w:rsidRPr="008D04FB">
        <w:rPr>
          <w:rFonts w:asciiTheme="majorEastAsia" w:eastAsiaTheme="majorEastAsia" w:hAnsiTheme="majorEastAsia" w:hint="eastAsia"/>
          <w:bCs/>
          <w:color w:val="000000" w:themeColor="text1"/>
          <w:sz w:val="26"/>
          <w:szCs w:val="26"/>
        </w:rPr>
        <w:t>最低限これだけは農業委員会事務局に備えていただきたい図書です。</w:t>
      </w:r>
    </w:p>
    <w:p w14:paraId="56C1EE5F" w14:textId="026DEDAD" w:rsidR="00D238B6" w:rsidRPr="00465851" w:rsidRDefault="00041237" w:rsidP="005D2B75">
      <w:pPr>
        <w:ind w:firstLineChars="700" w:firstLine="1968"/>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①</w:t>
      </w:r>
      <w:r w:rsidR="00D238B6" w:rsidRPr="00F4537A">
        <w:rPr>
          <w:rFonts w:asciiTheme="minorEastAsia" w:hAnsiTheme="minorEastAsia"/>
          <w:noProof/>
          <w:color w:val="FF0000"/>
          <w:sz w:val="24"/>
          <w:szCs w:val="24"/>
        </w:rPr>
        <w:drawing>
          <wp:anchor distT="0" distB="0" distL="114300" distR="114300" simplePos="0" relativeHeight="251830272" behindDoc="0" locked="0" layoutInCell="1" allowOverlap="1" wp14:anchorId="47CFED63" wp14:editId="0ED2CB21">
            <wp:simplePos x="0" y="0"/>
            <wp:positionH relativeFrom="column">
              <wp:posOffset>15240</wp:posOffset>
            </wp:positionH>
            <wp:positionV relativeFrom="paragraph">
              <wp:posOffset>193548</wp:posOffset>
            </wp:positionV>
            <wp:extent cx="895350" cy="1266825"/>
            <wp:effectExtent l="19050" t="19050" r="19050" b="9525"/>
            <wp:wrapNone/>
            <wp:docPr id="476883997" name="図 476883997"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カレンダー が含まれている画像&#10;&#10;自動的に生成された説明"/>
                    <pic:cNvPicPr/>
                  </pic:nvPicPr>
                  <pic:blipFill>
                    <a:blip r:embed="rId14" cstate="screen">
                      <a:extLst>
                        <a:ext uri="{28A0092B-C50C-407E-A947-70E740481C1C}">
                          <a14:useLocalDpi xmlns:a14="http://schemas.microsoft.com/office/drawing/2010/main"/>
                        </a:ext>
                      </a:extLst>
                    </a:blip>
                    <a:stretch>
                      <a:fillRect/>
                    </a:stretch>
                  </pic:blipFill>
                  <pic:spPr>
                    <a:xfrm>
                      <a:off x="0" y="0"/>
                      <a:ext cx="895350" cy="1266825"/>
                    </a:xfrm>
                    <a:prstGeom prst="rect">
                      <a:avLst/>
                    </a:prstGeom>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005C2F9D">
        <w:rPr>
          <w:rFonts w:asciiTheme="majorEastAsia" w:eastAsiaTheme="majorEastAsia" w:hAnsiTheme="majorEastAsia" w:hint="eastAsia"/>
          <w:b/>
          <w:color w:val="000000" w:themeColor="text1"/>
          <w:sz w:val="28"/>
          <w:szCs w:val="28"/>
        </w:rPr>
        <w:t xml:space="preserve">　</w:t>
      </w:r>
      <w:r w:rsidR="00D238B6" w:rsidRPr="00465851">
        <w:rPr>
          <w:rFonts w:asciiTheme="majorEastAsia" w:eastAsiaTheme="majorEastAsia" w:hAnsiTheme="majorEastAsia" w:hint="eastAsia"/>
          <w:b/>
          <w:color w:val="000000" w:themeColor="text1"/>
          <w:sz w:val="28"/>
          <w:szCs w:val="28"/>
        </w:rPr>
        <w:t xml:space="preserve">　農業委員会法の解説　改訂９</w:t>
      </w:r>
      <w:r w:rsidR="00D238B6" w:rsidRPr="00465851">
        <w:rPr>
          <w:rFonts w:asciiTheme="majorEastAsia" w:eastAsiaTheme="majorEastAsia" w:hAnsiTheme="majorEastAsia"/>
          <w:b/>
          <w:color w:val="000000" w:themeColor="text1"/>
          <w:sz w:val="28"/>
          <w:szCs w:val="28"/>
        </w:rPr>
        <w:t xml:space="preserve">版 </w:t>
      </w:r>
    </w:p>
    <w:p w14:paraId="53055589" w14:textId="77777777" w:rsidR="007D5EA6" w:rsidRDefault="007D5EA6" w:rsidP="007D5EA6">
      <w:pPr>
        <w:pStyle w:val="a9"/>
        <w:ind w:leftChars="1012" w:left="2125" w:firstLineChars="109" w:firstLine="240"/>
        <w:jc w:val="right"/>
        <w:rPr>
          <w:rFonts w:asciiTheme="majorEastAsia" w:eastAsiaTheme="majorEastAsia" w:hAnsiTheme="majorEastAsia"/>
          <w:bCs/>
          <w:color w:val="000000" w:themeColor="text1"/>
          <w:sz w:val="24"/>
          <w:szCs w:val="24"/>
        </w:rPr>
      </w:pPr>
      <w:r w:rsidRPr="00DF26DC">
        <w:rPr>
          <w:rFonts w:asciiTheme="majorEastAsia" w:eastAsiaTheme="majorEastAsia" w:hAnsiTheme="majorEastAsia" w:hint="eastAsia"/>
          <w:bCs/>
          <w:sz w:val="22"/>
        </w:rPr>
        <w:t>コード番号</w:t>
      </w:r>
      <w:r w:rsidRPr="00000856">
        <w:rPr>
          <w:rFonts w:asciiTheme="majorEastAsia" w:eastAsiaTheme="majorEastAsia" w:hAnsiTheme="majorEastAsia" w:hint="eastAsia"/>
          <w:bCs/>
          <w:color w:val="000000" w:themeColor="text1"/>
          <w:sz w:val="24"/>
          <w:szCs w:val="24"/>
        </w:rPr>
        <w:t>28-12</w:t>
      </w:r>
      <w:r>
        <w:rPr>
          <w:rFonts w:asciiTheme="majorEastAsia" w:eastAsiaTheme="majorEastAsia" w:hAnsiTheme="majorEastAsia" w:hint="eastAsia"/>
          <w:bCs/>
          <w:color w:val="000000" w:themeColor="text1"/>
          <w:sz w:val="24"/>
          <w:szCs w:val="24"/>
        </w:rPr>
        <w:t xml:space="preserve">　A5</w:t>
      </w:r>
      <w:r w:rsidRPr="00000856">
        <w:rPr>
          <w:rFonts w:asciiTheme="majorEastAsia" w:eastAsiaTheme="majorEastAsia" w:hAnsiTheme="majorEastAsia" w:hint="eastAsia"/>
          <w:bCs/>
          <w:color w:val="000000" w:themeColor="text1"/>
          <w:sz w:val="24"/>
          <w:szCs w:val="24"/>
        </w:rPr>
        <w:t>判538頁</w:t>
      </w:r>
      <w:r>
        <w:rPr>
          <w:rFonts w:asciiTheme="majorEastAsia" w:eastAsiaTheme="majorEastAsia" w:hAnsiTheme="majorEastAsia" w:hint="eastAsia"/>
          <w:bCs/>
          <w:color w:val="000000" w:themeColor="text1"/>
          <w:sz w:val="24"/>
          <w:szCs w:val="24"/>
        </w:rPr>
        <w:t xml:space="preserve">　</w:t>
      </w:r>
      <w:r w:rsidRPr="00000856">
        <w:rPr>
          <w:rFonts w:asciiTheme="majorEastAsia" w:eastAsiaTheme="majorEastAsia" w:hAnsiTheme="majorEastAsia" w:hint="eastAsia"/>
          <w:bCs/>
          <w:color w:val="000000" w:themeColor="text1"/>
          <w:sz w:val="24"/>
          <w:szCs w:val="24"/>
        </w:rPr>
        <w:t>3,055円</w:t>
      </w:r>
    </w:p>
    <w:p w14:paraId="43A7BA0D" w14:textId="7C69048A" w:rsidR="005B1DA6" w:rsidRPr="00000856" w:rsidRDefault="00D238B6" w:rsidP="007D5EA6">
      <w:pPr>
        <w:pStyle w:val="a9"/>
        <w:ind w:leftChars="1012" w:left="2125" w:firstLineChars="109" w:firstLine="262"/>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農業委員会法の逐条解説です。農委法の改正に伴い、農業委員会組織と制度、農業委員と農地利用最適化推進委員の役割・連携、農業委員会業務の重点化等を反映。農地中間管理事業法制定など平成25年以降の農委法改正の経緯を追加し、従来の通知も資料篇として掲載しています。</w:t>
      </w:r>
      <w:r w:rsidR="00465851">
        <w:rPr>
          <w:rFonts w:asciiTheme="minorEastAsia" w:hAnsiTheme="minorEastAsia" w:hint="eastAsia"/>
          <w:color w:val="000000" w:themeColor="text1"/>
          <w:sz w:val="24"/>
          <w:szCs w:val="24"/>
        </w:rPr>
        <w:t xml:space="preserve">　　　　　　</w:t>
      </w:r>
      <w:r w:rsidR="005D2B75">
        <w:rPr>
          <w:rFonts w:asciiTheme="minorEastAsia" w:hAnsiTheme="minorEastAsia" w:hint="eastAsia"/>
          <w:color w:val="000000" w:themeColor="text1"/>
          <w:sz w:val="24"/>
          <w:szCs w:val="24"/>
        </w:rPr>
        <w:t xml:space="preserve">　</w:t>
      </w:r>
      <w:r w:rsidR="00465851">
        <w:rPr>
          <w:rFonts w:asciiTheme="minorEastAsia" w:hAnsiTheme="minorEastAsia" w:hint="eastAsia"/>
          <w:color w:val="000000" w:themeColor="text1"/>
          <w:sz w:val="24"/>
          <w:szCs w:val="24"/>
        </w:rPr>
        <w:t xml:space="preserve">　　　</w:t>
      </w:r>
    </w:p>
    <w:p w14:paraId="1D6EDE73" w14:textId="02DD54A3" w:rsidR="00D238B6" w:rsidRPr="00465851" w:rsidRDefault="00041237" w:rsidP="00EA0888">
      <w:pPr>
        <w:ind w:rightChars="812" w:right="1705" w:firstLineChars="100" w:firstLine="281"/>
        <w:jc w:val="left"/>
        <w:rPr>
          <w:rFonts w:asciiTheme="majorEastAsia" w:eastAsiaTheme="majorEastAsia" w:hAnsiTheme="majorEastAsia"/>
          <w:b/>
          <w:noProof/>
          <w:color w:val="000000" w:themeColor="text1"/>
          <w:sz w:val="28"/>
          <w:szCs w:val="28"/>
        </w:rPr>
      </w:pPr>
      <w:r>
        <w:rPr>
          <w:rFonts w:asciiTheme="majorEastAsia" w:eastAsiaTheme="majorEastAsia" w:hAnsiTheme="majorEastAsia" w:hint="eastAsia"/>
          <w:b/>
          <w:noProof/>
          <w:color w:val="000000" w:themeColor="text1"/>
          <w:sz w:val="28"/>
          <w:szCs w:val="28"/>
        </w:rPr>
        <w:t>②</w:t>
      </w:r>
      <w:r w:rsidR="005D2B75">
        <w:rPr>
          <w:rFonts w:asciiTheme="majorEastAsia" w:eastAsiaTheme="majorEastAsia" w:hAnsiTheme="majorEastAsia" w:hint="eastAsia"/>
          <w:b/>
          <w:noProof/>
          <w:color w:val="000000" w:themeColor="text1"/>
          <w:sz w:val="28"/>
          <w:szCs w:val="28"/>
        </w:rPr>
        <w:t xml:space="preserve">　</w:t>
      </w:r>
      <w:r w:rsidR="00465851">
        <w:rPr>
          <w:rFonts w:asciiTheme="majorEastAsia" w:eastAsiaTheme="majorEastAsia" w:hAnsiTheme="majorEastAsia" w:hint="eastAsia"/>
          <w:b/>
          <w:noProof/>
          <w:color w:val="000000" w:themeColor="text1"/>
          <w:sz w:val="28"/>
          <w:szCs w:val="28"/>
        </w:rPr>
        <w:t xml:space="preserve">　</w:t>
      </w:r>
      <w:r w:rsidR="00D238B6" w:rsidRPr="00000856">
        <w:rPr>
          <w:rFonts w:asciiTheme="minorEastAsia" w:hAnsiTheme="minorEastAsia"/>
          <w:b/>
          <w:noProof/>
          <w:color w:val="000000" w:themeColor="text1"/>
          <w:sz w:val="24"/>
          <w:szCs w:val="24"/>
        </w:rPr>
        <w:drawing>
          <wp:anchor distT="0" distB="0" distL="114300" distR="114300" simplePos="0" relativeHeight="251831296" behindDoc="0" locked="0" layoutInCell="1" allowOverlap="1" wp14:anchorId="47C77480" wp14:editId="36132489">
            <wp:simplePos x="0" y="0"/>
            <wp:positionH relativeFrom="column">
              <wp:posOffset>12065</wp:posOffset>
            </wp:positionH>
            <wp:positionV relativeFrom="paragraph">
              <wp:posOffset>161925</wp:posOffset>
            </wp:positionV>
            <wp:extent cx="905510" cy="1295400"/>
            <wp:effectExtent l="19050" t="19050" r="27940" b="19050"/>
            <wp:wrapSquare wrapText="bothSides"/>
            <wp:docPr id="1526094043" name="図 152609404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94043" name="図 1526094043" descr="QR コード&#10;&#10;AI によって生成されたコンテンツは間違っている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5510" cy="1295400"/>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D238B6" w:rsidRPr="00465851">
        <w:rPr>
          <w:rFonts w:asciiTheme="majorEastAsia" w:eastAsiaTheme="majorEastAsia" w:hAnsiTheme="majorEastAsia" w:hint="eastAsia"/>
          <w:b/>
          <w:noProof/>
          <w:color w:val="000000" w:themeColor="text1"/>
          <w:sz w:val="28"/>
          <w:szCs w:val="28"/>
        </w:rPr>
        <w:t>農業委員会の運営実務　改訂六版</w:t>
      </w:r>
    </w:p>
    <w:p w14:paraId="397ED40C" w14:textId="77777777" w:rsidR="007D5EA6" w:rsidRPr="00000856" w:rsidRDefault="007D5EA6" w:rsidP="007D5EA6">
      <w:pPr>
        <w:pStyle w:val="a9"/>
        <w:ind w:leftChars="850" w:left="1785"/>
        <w:jc w:val="right"/>
        <w:rPr>
          <w:rFonts w:asciiTheme="majorEastAsia" w:eastAsiaTheme="majorEastAsia" w:hAnsiTheme="majorEastAsia"/>
          <w:bCs/>
          <w:noProof/>
          <w:color w:val="000000" w:themeColor="text1"/>
          <w:sz w:val="24"/>
          <w:szCs w:val="24"/>
        </w:rPr>
      </w:pPr>
      <w:r w:rsidRPr="00DF26DC">
        <w:rPr>
          <w:rFonts w:asciiTheme="majorEastAsia" w:eastAsiaTheme="majorEastAsia" w:hAnsiTheme="majorEastAsia" w:hint="eastAsia"/>
          <w:bCs/>
          <w:sz w:val="22"/>
        </w:rPr>
        <w:t>コード番号</w:t>
      </w:r>
      <w:r w:rsidRPr="00000856">
        <w:rPr>
          <w:rFonts w:asciiTheme="majorEastAsia" w:eastAsiaTheme="majorEastAsia" w:hAnsiTheme="majorEastAsia" w:hint="eastAsia"/>
          <w:bCs/>
          <w:color w:val="000000" w:themeColor="text1"/>
          <w:sz w:val="24"/>
          <w:szCs w:val="24"/>
        </w:rPr>
        <w:t>R03-37</w:t>
      </w:r>
      <w:r>
        <w:rPr>
          <w:rFonts w:asciiTheme="majorEastAsia" w:eastAsiaTheme="majorEastAsia" w:hAnsiTheme="majorEastAsia" w:hint="eastAsia"/>
          <w:bCs/>
          <w:color w:val="000000" w:themeColor="text1"/>
          <w:sz w:val="24"/>
          <w:szCs w:val="24"/>
        </w:rPr>
        <w:t xml:space="preserve">　A5</w:t>
      </w:r>
      <w:r w:rsidRPr="00000856">
        <w:rPr>
          <w:rFonts w:asciiTheme="majorEastAsia" w:eastAsiaTheme="majorEastAsia" w:hAnsiTheme="majorEastAsia" w:hint="eastAsia"/>
          <w:bCs/>
          <w:color w:val="000000" w:themeColor="text1"/>
          <w:sz w:val="24"/>
          <w:szCs w:val="24"/>
        </w:rPr>
        <w:t>判264頁</w:t>
      </w:r>
      <w:r>
        <w:rPr>
          <w:rFonts w:asciiTheme="majorEastAsia" w:eastAsiaTheme="majorEastAsia" w:hAnsiTheme="majorEastAsia" w:hint="eastAsia"/>
          <w:bCs/>
          <w:color w:val="000000" w:themeColor="text1"/>
          <w:sz w:val="24"/>
          <w:szCs w:val="24"/>
        </w:rPr>
        <w:t xml:space="preserve">　</w:t>
      </w:r>
      <w:r w:rsidRPr="00000856">
        <w:rPr>
          <w:rFonts w:asciiTheme="majorEastAsia" w:eastAsiaTheme="majorEastAsia" w:hAnsiTheme="majorEastAsia" w:hint="eastAsia"/>
          <w:bCs/>
          <w:color w:val="000000" w:themeColor="text1"/>
          <w:sz w:val="24"/>
          <w:szCs w:val="24"/>
        </w:rPr>
        <w:t>2</w:t>
      </w:r>
      <w:r>
        <w:rPr>
          <w:rFonts w:asciiTheme="majorEastAsia" w:eastAsiaTheme="majorEastAsia" w:hAnsiTheme="majorEastAsia" w:hint="eastAsia"/>
          <w:bCs/>
          <w:color w:val="000000" w:themeColor="text1"/>
          <w:sz w:val="24"/>
          <w:szCs w:val="24"/>
        </w:rPr>
        <w:t>,</w:t>
      </w:r>
      <w:r w:rsidRPr="00000856">
        <w:rPr>
          <w:rFonts w:asciiTheme="majorEastAsia" w:eastAsiaTheme="majorEastAsia" w:hAnsiTheme="majorEastAsia" w:hint="eastAsia"/>
          <w:bCs/>
          <w:color w:val="000000" w:themeColor="text1"/>
          <w:sz w:val="24"/>
          <w:szCs w:val="24"/>
        </w:rPr>
        <w:t>100円</w:t>
      </w:r>
    </w:p>
    <w:p w14:paraId="7EE12A97" w14:textId="77777777" w:rsidR="00D238B6" w:rsidRDefault="00D238B6" w:rsidP="007D5EA6">
      <w:pPr>
        <w:ind w:leftChars="1012" w:left="2125" w:firstLineChars="100" w:firstLine="240"/>
        <w:jc w:val="left"/>
        <w:rPr>
          <w:rFonts w:asciiTheme="minorEastAsia" w:hAnsiTheme="minorEastAsia"/>
          <w:bCs/>
          <w:noProof/>
          <w:color w:val="000000" w:themeColor="text1"/>
          <w:sz w:val="24"/>
          <w:szCs w:val="24"/>
        </w:rPr>
      </w:pPr>
      <w:r w:rsidRPr="00000856">
        <w:rPr>
          <w:rFonts w:asciiTheme="minorEastAsia" w:hAnsiTheme="minorEastAsia" w:hint="eastAsia"/>
          <w:bCs/>
          <w:noProof/>
          <w:color w:val="000000" w:themeColor="text1"/>
          <w:sz w:val="24"/>
          <w:szCs w:val="24"/>
        </w:rPr>
        <w:t>農業委員会の実務に関わる228の疑問をわかりやすく解説。平成28年に施行された改正農業委員会法に対応し、巻末には主な通知を収録してます。農業委員会事務局職員必携の書です。</w:t>
      </w:r>
    </w:p>
    <w:p w14:paraId="7333B6DD" w14:textId="77777777" w:rsidR="00D238B6" w:rsidRPr="00041237" w:rsidRDefault="00D238B6" w:rsidP="00D238B6">
      <w:pPr>
        <w:ind w:leftChars="850" w:left="1785" w:firstLineChars="100" w:firstLine="240"/>
        <w:jc w:val="left"/>
        <w:rPr>
          <w:rFonts w:asciiTheme="minorEastAsia" w:hAnsiTheme="minorEastAsia"/>
          <w:bCs/>
          <w:noProof/>
          <w:color w:val="000000" w:themeColor="text1"/>
          <w:sz w:val="24"/>
          <w:szCs w:val="24"/>
        </w:rPr>
      </w:pPr>
    </w:p>
    <w:p w14:paraId="05CB4812" w14:textId="5ED68AC2" w:rsidR="005C2F9D" w:rsidRPr="005C2F9D" w:rsidRDefault="00041237" w:rsidP="005D2B75">
      <w:pPr>
        <w:ind w:rightChars="762" w:right="1600" w:firstLineChars="100" w:firstLine="281"/>
        <w:jc w:val="left"/>
        <w:rPr>
          <w:rFonts w:asciiTheme="majorEastAsia" w:eastAsiaTheme="majorEastAsia" w:hAnsiTheme="majorEastAsia"/>
          <w:b/>
          <w:color w:val="000000" w:themeColor="text1"/>
          <w:kern w:val="0"/>
          <w:sz w:val="28"/>
          <w:szCs w:val="28"/>
        </w:rPr>
      </w:pPr>
      <w:r>
        <w:rPr>
          <w:rFonts w:asciiTheme="majorEastAsia" w:eastAsiaTheme="majorEastAsia" w:hAnsiTheme="majorEastAsia" w:hint="eastAsia"/>
          <w:b/>
          <w:color w:val="000000" w:themeColor="text1"/>
          <w:kern w:val="0"/>
          <w:sz w:val="28"/>
          <w:szCs w:val="28"/>
        </w:rPr>
        <w:t>③</w:t>
      </w:r>
      <w:r w:rsidR="005C2F9D">
        <w:rPr>
          <w:noProof/>
        </w:rPr>
        <w:drawing>
          <wp:anchor distT="0" distB="0" distL="114300" distR="114300" simplePos="0" relativeHeight="251872256" behindDoc="0" locked="0" layoutInCell="1" allowOverlap="1" wp14:anchorId="093F07BA" wp14:editId="52182CBB">
            <wp:simplePos x="0" y="0"/>
            <wp:positionH relativeFrom="margin">
              <wp:align>left</wp:align>
            </wp:positionH>
            <wp:positionV relativeFrom="paragraph">
              <wp:posOffset>190500</wp:posOffset>
            </wp:positionV>
            <wp:extent cx="931125" cy="1419225"/>
            <wp:effectExtent l="19050" t="19050" r="21590" b="9525"/>
            <wp:wrapSquare wrapText="bothSides"/>
            <wp:docPr id="2093278038" name="図 9"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78038" name="図 9" descr="テキスト&#10;&#10;AI によって生成されたコンテンツは間違っている可能性があります。"/>
                    <pic:cNvPicPr/>
                  </pic:nvPicPr>
                  <pic:blipFill rotWithShape="1">
                    <a:blip r:embed="rId16" cstate="print">
                      <a:extLst>
                        <a:ext uri="{28A0092B-C50C-407E-A947-70E740481C1C}">
                          <a14:useLocalDpi xmlns:a14="http://schemas.microsoft.com/office/drawing/2010/main" val="0"/>
                        </a:ext>
                      </a:extLst>
                    </a:blip>
                    <a:srcRect r="3553"/>
                    <a:stretch/>
                  </pic:blipFill>
                  <pic:spPr bwMode="auto">
                    <a:xfrm>
                      <a:off x="0" y="0"/>
                      <a:ext cx="931125" cy="14192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2F9D"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1232" behindDoc="0" locked="0" layoutInCell="1" allowOverlap="1" wp14:anchorId="0478EAB0" wp14:editId="2DD012DE">
                <wp:simplePos x="0" y="0"/>
                <wp:positionH relativeFrom="margin">
                  <wp:posOffset>5758815</wp:posOffset>
                </wp:positionH>
                <wp:positionV relativeFrom="paragraph">
                  <wp:posOffset>99060</wp:posOffset>
                </wp:positionV>
                <wp:extent cx="657225" cy="266700"/>
                <wp:effectExtent l="0" t="0" r="28575" b="19050"/>
                <wp:wrapNone/>
                <wp:docPr id="1867064198" name="テキスト ボックス 3"/>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ysClr val="window" lastClr="FFFFFF"/>
                        </a:solidFill>
                        <a:ln w="6350">
                          <a:solidFill>
                            <a:prstClr val="black"/>
                          </a:solidFill>
                        </a:ln>
                      </wps:spPr>
                      <wps:txbx>
                        <w:txbxContent>
                          <w:p w14:paraId="6DF2224C" w14:textId="77777777" w:rsidR="005C2F9D" w:rsidRPr="00332531" w:rsidRDefault="005C2F9D" w:rsidP="005C2F9D">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EAB0" id="_x0000_s1028" type="#_x0000_t202" style="position:absolute;left:0;text-align:left;margin-left:453.45pt;margin-top:7.8pt;width:51.75pt;height:21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" fillcolor="window" strokeweight=".5pt">
                <v:textbox>
                  <w:txbxContent>
                    <w:p w14:paraId="6DF2224C" w14:textId="77777777" w:rsidR="005C2F9D" w:rsidRPr="00332531" w:rsidRDefault="005C2F9D" w:rsidP="005C2F9D">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sidR="005D2B75">
        <w:rPr>
          <w:rFonts w:asciiTheme="majorEastAsia" w:eastAsiaTheme="majorEastAsia" w:hAnsiTheme="majorEastAsia" w:hint="eastAsia"/>
          <w:b/>
          <w:color w:val="000000" w:themeColor="text1"/>
          <w:kern w:val="0"/>
          <w:sz w:val="28"/>
          <w:szCs w:val="28"/>
        </w:rPr>
        <w:t xml:space="preserve">　</w:t>
      </w:r>
      <w:r w:rsidR="005C2F9D" w:rsidRPr="005C2F9D">
        <w:rPr>
          <w:rFonts w:asciiTheme="majorEastAsia" w:eastAsiaTheme="majorEastAsia" w:hAnsiTheme="majorEastAsia" w:hint="eastAsia"/>
          <w:b/>
          <w:color w:val="000000" w:themeColor="text1"/>
          <w:kern w:val="0"/>
          <w:sz w:val="28"/>
          <w:szCs w:val="28"/>
        </w:rPr>
        <w:t xml:space="preserve">　農業委員のための和解の仲介の手引　新訂</w:t>
      </w:r>
    </w:p>
    <w:p w14:paraId="6298846C" w14:textId="53FDC875" w:rsidR="005C2F9D" w:rsidRPr="00000856" w:rsidRDefault="005C2F9D" w:rsidP="005C2F9D">
      <w:pPr>
        <w:pStyle w:val="a9"/>
        <w:ind w:leftChars="0" w:left="0"/>
        <w:jc w:val="right"/>
        <w:rPr>
          <w:rFonts w:asciiTheme="minorEastAsia" w:hAnsiTheme="minorEastAsia"/>
          <w:b/>
          <w:color w:val="000000" w:themeColor="text1"/>
          <w:sz w:val="24"/>
          <w:szCs w:val="24"/>
        </w:rPr>
      </w:pPr>
      <w:r w:rsidRPr="006B5B90">
        <w:rPr>
          <w:rFonts w:asciiTheme="majorEastAsia" w:eastAsiaTheme="majorEastAsia" w:hAnsiTheme="majorEastAsia" w:hint="eastAsia"/>
          <w:bCs/>
          <w:sz w:val="24"/>
          <w:szCs w:val="24"/>
        </w:rPr>
        <w:t>コード番号</w:t>
      </w:r>
      <w:r w:rsidRPr="00236029">
        <w:rPr>
          <w:rFonts w:asciiTheme="majorEastAsia" w:eastAsiaTheme="majorEastAsia" w:hAnsiTheme="majorEastAsia" w:hint="eastAsia"/>
          <w:bCs/>
          <w:color w:val="000000" w:themeColor="text1"/>
          <w:kern w:val="0"/>
          <w:sz w:val="24"/>
          <w:szCs w:val="24"/>
        </w:rPr>
        <w:t>R06-28</w:t>
      </w:r>
      <w:r>
        <w:rPr>
          <w:rFonts w:asciiTheme="majorEastAsia" w:eastAsiaTheme="majorEastAsia" w:hAnsiTheme="majorEastAsia" w:hint="eastAsia"/>
          <w:bCs/>
          <w:color w:val="000000" w:themeColor="text1"/>
          <w:kern w:val="0"/>
          <w:sz w:val="24"/>
          <w:szCs w:val="24"/>
        </w:rPr>
        <w:t xml:space="preserve">　</w:t>
      </w:r>
      <w:r w:rsidR="00041237">
        <w:rPr>
          <w:rFonts w:asciiTheme="majorEastAsia" w:eastAsiaTheme="majorEastAsia" w:hAnsiTheme="majorEastAsia" w:hint="eastAsia"/>
          <w:bCs/>
          <w:color w:val="000000" w:themeColor="text1"/>
          <w:kern w:val="0"/>
          <w:sz w:val="24"/>
          <w:szCs w:val="24"/>
        </w:rPr>
        <w:t>A5</w:t>
      </w:r>
      <w:r w:rsidRPr="00236029">
        <w:rPr>
          <w:rFonts w:asciiTheme="majorEastAsia" w:eastAsiaTheme="majorEastAsia" w:hAnsiTheme="majorEastAsia" w:hint="eastAsia"/>
          <w:bCs/>
          <w:color w:val="000000" w:themeColor="text1"/>
          <w:kern w:val="0"/>
          <w:sz w:val="24"/>
          <w:szCs w:val="24"/>
        </w:rPr>
        <w:t>判10</w:t>
      </w:r>
      <w:r>
        <w:rPr>
          <w:rFonts w:asciiTheme="majorEastAsia" w:eastAsiaTheme="majorEastAsia" w:hAnsiTheme="majorEastAsia" w:hint="eastAsia"/>
          <w:bCs/>
          <w:color w:val="000000" w:themeColor="text1"/>
          <w:kern w:val="0"/>
          <w:sz w:val="24"/>
          <w:szCs w:val="24"/>
        </w:rPr>
        <w:t>4</w:t>
      </w:r>
      <w:r w:rsidRPr="00236029">
        <w:rPr>
          <w:rFonts w:asciiTheme="majorEastAsia" w:eastAsiaTheme="majorEastAsia" w:hAnsiTheme="majorEastAsia" w:hint="eastAsia"/>
          <w:bCs/>
          <w:color w:val="000000" w:themeColor="text1"/>
          <w:kern w:val="0"/>
          <w:sz w:val="24"/>
          <w:szCs w:val="24"/>
        </w:rPr>
        <w:t>頁</w:t>
      </w:r>
      <w:r>
        <w:rPr>
          <w:rFonts w:asciiTheme="majorEastAsia" w:eastAsiaTheme="majorEastAsia" w:hAnsiTheme="majorEastAsia" w:hint="eastAsia"/>
          <w:bCs/>
          <w:color w:val="000000" w:themeColor="text1"/>
          <w:kern w:val="0"/>
          <w:sz w:val="24"/>
          <w:szCs w:val="24"/>
        </w:rPr>
        <w:t xml:space="preserve">　</w:t>
      </w:r>
      <w:r w:rsidRPr="00236029">
        <w:rPr>
          <w:rFonts w:asciiTheme="majorEastAsia" w:eastAsiaTheme="majorEastAsia" w:hAnsiTheme="majorEastAsia" w:hint="eastAsia"/>
          <w:bCs/>
          <w:color w:val="000000" w:themeColor="text1"/>
          <w:kern w:val="0"/>
          <w:sz w:val="24"/>
          <w:szCs w:val="24"/>
        </w:rPr>
        <w:t>4,400円</w:t>
      </w:r>
    </w:p>
    <w:p w14:paraId="101D11AF" w14:textId="77777777" w:rsidR="005C2F9D" w:rsidRDefault="005C2F9D" w:rsidP="005C2F9D">
      <w:pPr>
        <w:ind w:leftChars="850" w:left="1785"/>
        <w:jc w:val="left"/>
        <w:rPr>
          <w:rFonts w:ascii="ＭＳ 明朝" w:hAnsi="ＭＳ 明朝" w:cs="Times New Roman"/>
          <w:sz w:val="24"/>
          <w:szCs w:val="24"/>
        </w:rPr>
      </w:pPr>
      <w:r w:rsidRPr="00000856">
        <w:rPr>
          <w:rFonts w:asciiTheme="minorEastAsia" w:hAnsiTheme="minorEastAsia" w:hint="eastAsia"/>
          <w:color w:val="000000" w:themeColor="text1"/>
          <w:sz w:val="24"/>
          <w:szCs w:val="24"/>
        </w:rPr>
        <w:t xml:space="preserve">　</w:t>
      </w:r>
      <w:r w:rsidRPr="00236029">
        <w:rPr>
          <w:rFonts w:ascii="ＭＳ 明朝" w:hAnsi="ＭＳ 明朝" w:cs="Times New Roman" w:hint="eastAsia"/>
          <w:sz w:val="24"/>
          <w:szCs w:val="24"/>
        </w:rPr>
        <w:t>和解の仲介制度は昭和54年に制度化されて以来、農地等の利用関係をめぐる紛争を簡単な手続きで事案の実情に即した柔軟で妥当な解決を図るという大きな役割を果たしてきた。和解の仲介を行う上で必要となる制度内容や手続のあらまし、説得の仕方、和解案の作成方法などについて整理した手引書。</w:t>
      </w:r>
    </w:p>
    <w:p w14:paraId="666C908B" w14:textId="77777777" w:rsidR="005C2F9D" w:rsidRPr="0001565B" w:rsidRDefault="005C2F9D" w:rsidP="00D238B6">
      <w:pPr>
        <w:ind w:leftChars="700" w:left="1470" w:rightChars="850" w:right="1785"/>
        <w:jc w:val="left"/>
        <w:rPr>
          <w:rFonts w:asciiTheme="minorEastAsia" w:hAnsiTheme="minorEastAsia"/>
          <w:b/>
          <w:bCs/>
          <w:color w:val="000000" w:themeColor="text1"/>
          <w:sz w:val="24"/>
          <w:szCs w:val="24"/>
        </w:rPr>
      </w:pPr>
    </w:p>
    <w:p w14:paraId="2E7465FB" w14:textId="77777777" w:rsidR="005C2F9D" w:rsidRPr="00BA573C" w:rsidRDefault="005C2F9D" w:rsidP="005C2F9D">
      <w:pPr>
        <w:ind w:firstLineChars="1500" w:firstLine="3600"/>
        <w:jc w:val="left"/>
        <w:rPr>
          <w:rFonts w:asciiTheme="majorEastAsia" w:eastAsiaTheme="majorEastAsia" w:hAnsiTheme="majorEastAsia"/>
          <w:bCs/>
          <w:noProof/>
          <w:color w:val="000000" w:themeColor="text1"/>
          <w:sz w:val="24"/>
          <w:szCs w:val="24"/>
        </w:rPr>
      </w:pPr>
      <w:r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7136" behindDoc="0" locked="0" layoutInCell="1" allowOverlap="1" wp14:anchorId="47C4A32B" wp14:editId="5DB48A1A">
                <wp:simplePos x="0" y="0"/>
                <wp:positionH relativeFrom="margin">
                  <wp:align>right</wp:align>
                </wp:positionH>
                <wp:positionV relativeFrom="paragraph">
                  <wp:posOffset>187960</wp:posOffset>
                </wp:positionV>
                <wp:extent cx="590550" cy="266700"/>
                <wp:effectExtent l="0" t="0" r="19050" b="19050"/>
                <wp:wrapNone/>
                <wp:docPr id="1118143616"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41E2D4C7" w14:textId="77777777" w:rsidR="005C2F9D" w:rsidRPr="00332531" w:rsidRDefault="005C2F9D" w:rsidP="005C2F9D">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A32B" id="_x0000_s1029" type="#_x0000_t202" style="position:absolute;left:0;text-align:left;margin-left:-4.7pt;margin-top:14.8pt;width:46.5pt;height:21pt;z-index:251867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" fillcolor="window" strokeweight=".5pt">
                <v:textbox>
                  <w:txbxContent>
                    <w:p w14:paraId="41E2D4C7" w14:textId="77777777" w:rsidR="005C2F9D" w:rsidRPr="00332531" w:rsidRDefault="005C2F9D" w:rsidP="005C2F9D">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sidRPr="00BA573C">
        <w:rPr>
          <w:rFonts w:asciiTheme="majorEastAsia" w:eastAsiaTheme="majorEastAsia" w:hAnsiTheme="majorEastAsia" w:hint="eastAsia"/>
          <w:bCs/>
          <w:noProof/>
          <w:color w:val="000000" w:themeColor="text1"/>
          <w:sz w:val="24"/>
          <w:szCs w:val="24"/>
        </w:rPr>
        <w:t>はじめての農業委員会１</w:t>
      </w:r>
    </w:p>
    <w:p w14:paraId="42790E9F" w14:textId="034915E4" w:rsidR="005C2F9D" w:rsidRPr="00BA573C" w:rsidRDefault="00041237" w:rsidP="005C2F9D">
      <w:pPr>
        <w:ind w:firstLineChars="100" w:firstLine="281"/>
        <w:jc w:val="left"/>
        <w:rPr>
          <w:rFonts w:asciiTheme="majorEastAsia" w:eastAsiaTheme="majorEastAsia" w:hAnsiTheme="majorEastAsia"/>
          <w:b/>
          <w:noProof/>
          <w:color w:val="000000" w:themeColor="text1"/>
          <w:sz w:val="24"/>
          <w:szCs w:val="24"/>
        </w:rPr>
      </w:pPr>
      <w:r>
        <w:rPr>
          <w:rFonts w:asciiTheme="majorEastAsia" w:eastAsiaTheme="majorEastAsia" w:hAnsiTheme="majorEastAsia" w:hint="eastAsia"/>
          <w:b/>
          <w:noProof/>
          <w:color w:val="000000" w:themeColor="text1"/>
          <w:sz w:val="28"/>
          <w:szCs w:val="28"/>
        </w:rPr>
        <w:t>④</w:t>
      </w:r>
      <w:r w:rsidR="005C2F9D" w:rsidRPr="00BA573C">
        <w:rPr>
          <w:rFonts w:asciiTheme="majorEastAsia" w:eastAsiaTheme="majorEastAsia" w:hAnsiTheme="majorEastAsia" w:hint="eastAsia"/>
          <w:b/>
          <w:bCs/>
          <w:noProof/>
          <w:sz w:val="24"/>
        </w:rPr>
        <w:drawing>
          <wp:anchor distT="0" distB="0" distL="114300" distR="114300" simplePos="0" relativeHeight="251866112" behindDoc="0" locked="0" layoutInCell="1" allowOverlap="1" wp14:anchorId="7222ED58" wp14:editId="40F84A5F">
            <wp:simplePos x="0" y="0"/>
            <wp:positionH relativeFrom="margin">
              <wp:align>left</wp:align>
            </wp:positionH>
            <wp:positionV relativeFrom="paragraph">
              <wp:posOffset>7620</wp:posOffset>
            </wp:positionV>
            <wp:extent cx="902970" cy="1295400"/>
            <wp:effectExtent l="19050" t="19050" r="11430" b="19050"/>
            <wp:wrapSquare wrapText="bothSides"/>
            <wp:docPr id="579428289" name="図 7" descr="ダイアグラム, 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1304" name="図 7" descr="ダイアグラム, テキスト&#10;&#10;AI によって生成されたコンテンツは間違っている可能性があります。"/>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2970" cy="12954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5D2B75">
        <w:rPr>
          <w:rFonts w:asciiTheme="majorEastAsia" w:eastAsiaTheme="majorEastAsia" w:hAnsiTheme="majorEastAsia" w:hint="eastAsia"/>
          <w:b/>
          <w:noProof/>
          <w:color w:val="000000" w:themeColor="text1"/>
          <w:sz w:val="28"/>
          <w:szCs w:val="28"/>
        </w:rPr>
        <w:t xml:space="preserve">　　</w:t>
      </w:r>
      <w:r w:rsidR="005C2F9D" w:rsidRPr="00465851">
        <w:rPr>
          <w:rFonts w:asciiTheme="majorEastAsia" w:eastAsiaTheme="majorEastAsia" w:hAnsiTheme="majorEastAsia" w:hint="eastAsia"/>
          <w:b/>
          <w:noProof/>
          <w:color w:val="000000" w:themeColor="text1"/>
          <w:sz w:val="28"/>
          <w:szCs w:val="28"/>
        </w:rPr>
        <w:t>活動記録簿記入の手引</w:t>
      </w:r>
      <w:r w:rsidR="005C2F9D" w:rsidRPr="00BA573C">
        <w:rPr>
          <w:rFonts w:asciiTheme="majorEastAsia" w:eastAsiaTheme="majorEastAsia" w:hAnsiTheme="majorEastAsia" w:hint="eastAsia"/>
          <w:b/>
          <w:noProof/>
          <w:color w:val="000000" w:themeColor="text1"/>
          <w:sz w:val="24"/>
          <w:szCs w:val="24"/>
        </w:rPr>
        <w:t xml:space="preserve">　　最適化活動分類表付</w:t>
      </w:r>
    </w:p>
    <w:p w14:paraId="16B670E9" w14:textId="77777777" w:rsidR="007D5EA6" w:rsidRDefault="007D5EA6" w:rsidP="007D5EA6">
      <w:pPr>
        <w:ind w:leftChars="850" w:left="1785"/>
        <w:jc w:val="right"/>
        <w:rPr>
          <w:rFonts w:asciiTheme="majorEastAsia" w:eastAsiaTheme="majorEastAsia" w:hAnsiTheme="majorEastAsia"/>
          <w:bCs/>
          <w:noProof/>
          <w:color w:val="000000" w:themeColor="text1"/>
          <w:sz w:val="24"/>
          <w:szCs w:val="24"/>
        </w:rPr>
      </w:pPr>
      <w:r w:rsidRPr="00DF26DC">
        <w:rPr>
          <w:rFonts w:asciiTheme="majorEastAsia" w:eastAsiaTheme="majorEastAsia" w:hAnsiTheme="majorEastAsia" w:hint="eastAsia"/>
          <w:bCs/>
          <w:sz w:val="22"/>
        </w:rPr>
        <w:t>コード番号</w:t>
      </w:r>
      <w:r w:rsidRPr="00125A60">
        <w:rPr>
          <w:rFonts w:asciiTheme="majorEastAsia" w:eastAsiaTheme="majorEastAsia" w:hAnsiTheme="majorEastAsia" w:hint="eastAsia"/>
          <w:bCs/>
          <w:noProof/>
          <w:color w:val="000000" w:themeColor="text1"/>
          <w:sz w:val="24"/>
          <w:szCs w:val="24"/>
        </w:rPr>
        <w:t xml:space="preserve">R06-39　</w:t>
      </w:r>
      <w:r>
        <w:rPr>
          <w:rFonts w:asciiTheme="majorEastAsia" w:eastAsiaTheme="majorEastAsia" w:hAnsiTheme="majorEastAsia" w:hint="eastAsia"/>
          <w:bCs/>
          <w:noProof/>
          <w:color w:val="000000" w:themeColor="text1"/>
          <w:sz w:val="24"/>
          <w:szCs w:val="24"/>
        </w:rPr>
        <w:t>A4</w:t>
      </w:r>
      <w:r w:rsidRPr="00125A60">
        <w:rPr>
          <w:rFonts w:asciiTheme="majorEastAsia" w:eastAsiaTheme="majorEastAsia" w:hAnsiTheme="majorEastAsia" w:hint="eastAsia"/>
          <w:bCs/>
          <w:noProof/>
          <w:color w:val="000000" w:themeColor="text1"/>
          <w:sz w:val="24"/>
          <w:szCs w:val="24"/>
        </w:rPr>
        <w:t>判12頁</w:t>
      </w:r>
      <w:r>
        <w:rPr>
          <w:rFonts w:asciiTheme="majorEastAsia" w:eastAsiaTheme="majorEastAsia" w:hAnsiTheme="majorEastAsia" w:hint="eastAsia"/>
          <w:bCs/>
          <w:noProof/>
          <w:color w:val="000000" w:themeColor="text1"/>
          <w:sz w:val="24"/>
          <w:szCs w:val="24"/>
        </w:rPr>
        <w:t>＋分類表</w:t>
      </w:r>
      <w:r w:rsidRPr="00125A60">
        <w:rPr>
          <w:rFonts w:asciiTheme="majorEastAsia" w:eastAsiaTheme="majorEastAsia" w:hAnsiTheme="majorEastAsia" w:hint="eastAsia"/>
          <w:bCs/>
          <w:noProof/>
          <w:color w:val="000000" w:themeColor="text1"/>
          <w:sz w:val="24"/>
          <w:szCs w:val="24"/>
        </w:rPr>
        <w:t xml:space="preserve"> 　定価660円</w:t>
      </w:r>
    </w:p>
    <w:p w14:paraId="3932CBB2" w14:textId="0C5E3F7E" w:rsidR="005C2F9D" w:rsidRDefault="005C2F9D" w:rsidP="005C2F9D">
      <w:pPr>
        <w:ind w:leftChars="850" w:left="1785"/>
        <w:jc w:val="left"/>
        <w:rPr>
          <w:rFonts w:asciiTheme="majorEastAsia" w:eastAsiaTheme="majorEastAsia" w:hAnsiTheme="majorEastAsia"/>
          <w:bCs/>
          <w:noProof/>
          <w:color w:val="000000" w:themeColor="text1"/>
          <w:sz w:val="24"/>
          <w:szCs w:val="24"/>
        </w:rPr>
      </w:pPr>
      <w:r w:rsidRPr="00BA573C">
        <w:rPr>
          <w:rFonts w:asciiTheme="minorEastAsia" w:hAnsiTheme="minorEastAsia" w:hint="eastAsia"/>
          <w:bCs/>
          <w:noProof/>
          <w:color w:val="000000" w:themeColor="text1"/>
          <w:sz w:val="24"/>
          <w:szCs w:val="24"/>
        </w:rPr>
        <w:t>「新たな農地利用最適化」に向けた活動記録簿の具体的な記入例を紹介する農業委員・推進委員</w:t>
      </w:r>
      <w:r>
        <w:rPr>
          <w:rFonts w:asciiTheme="minorEastAsia" w:hAnsiTheme="minorEastAsia" w:hint="eastAsia"/>
          <w:bCs/>
          <w:noProof/>
          <w:color w:val="000000" w:themeColor="text1"/>
          <w:sz w:val="24"/>
          <w:szCs w:val="24"/>
        </w:rPr>
        <w:t>のための</w:t>
      </w:r>
      <w:r w:rsidRPr="00BA573C">
        <w:rPr>
          <w:rFonts w:asciiTheme="minorEastAsia" w:hAnsiTheme="minorEastAsia" w:hint="eastAsia"/>
          <w:bCs/>
          <w:noProof/>
          <w:color w:val="000000" w:themeColor="text1"/>
          <w:sz w:val="24"/>
          <w:szCs w:val="24"/>
        </w:rPr>
        <w:t>記入の手引です。最適化活動分類表（分類例と詳細欄の活動内容記載例を収録）を付録。京丹波町農業委員会</w:t>
      </w:r>
      <w:r>
        <w:rPr>
          <w:rFonts w:asciiTheme="minorEastAsia" w:hAnsiTheme="minorEastAsia" w:hint="eastAsia"/>
          <w:bCs/>
          <w:noProof/>
          <w:color w:val="000000" w:themeColor="text1"/>
          <w:sz w:val="24"/>
          <w:szCs w:val="24"/>
        </w:rPr>
        <w:t>元</w:t>
      </w:r>
      <w:r w:rsidRPr="00BA573C">
        <w:rPr>
          <w:rFonts w:asciiTheme="minorEastAsia" w:hAnsiTheme="minorEastAsia" w:hint="eastAsia"/>
          <w:bCs/>
          <w:noProof/>
          <w:color w:val="000000" w:themeColor="text1"/>
          <w:sz w:val="24"/>
          <w:szCs w:val="24"/>
        </w:rPr>
        <w:t>務事局長の永武幸子</w:t>
      </w:r>
      <w:r>
        <w:rPr>
          <w:rFonts w:asciiTheme="minorEastAsia" w:hAnsiTheme="minorEastAsia" w:hint="eastAsia"/>
          <w:bCs/>
          <w:noProof/>
          <w:color w:val="000000" w:themeColor="text1"/>
          <w:sz w:val="24"/>
          <w:szCs w:val="24"/>
        </w:rPr>
        <w:t>さんが編集</w:t>
      </w:r>
      <w:r w:rsidRPr="00BA573C">
        <w:rPr>
          <w:rFonts w:asciiTheme="minorEastAsia" w:hAnsiTheme="minorEastAsia" w:hint="eastAsia"/>
          <w:bCs/>
          <w:noProof/>
          <w:color w:val="000000" w:themeColor="text1"/>
          <w:sz w:val="24"/>
          <w:szCs w:val="24"/>
        </w:rPr>
        <w:t>。</w:t>
      </w:r>
      <w:r>
        <w:rPr>
          <w:rFonts w:asciiTheme="minorEastAsia" w:hAnsiTheme="minorEastAsia" w:hint="eastAsia"/>
          <w:bCs/>
          <w:noProof/>
          <w:color w:val="000000" w:themeColor="text1"/>
          <w:sz w:val="24"/>
          <w:szCs w:val="24"/>
        </w:rPr>
        <w:t xml:space="preserve">　</w:t>
      </w:r>
      <w:r w:rsidR="00041237">
        <w:rPr>
          <w:rFonts w:asciiTheme="minorEastAsia" w:hAnsiTheme="minorEastAsia" w:hint="eastAsia"/>
          <w:bCs/>
          <w:noProof/>
          <w:color w:val="000000" w:themeColor="text1"/>
          <w:sz w:val="24"/>
          <w:szCs w:val="24"/>
        </w:rPr>
        <w:t xml:space="preserve">  </w:t>
      </w:r>
      <w:r>
        <w:rPr>
          <w:rFonts w:asciiTheme="minorEastAsia" w:hAnsiTheme="minorEastAsia" w:hint="eastAsia"/>
          <w:bCs/>
          <w:noProof/>
          <w:color w:val="000000" w:themeColor="text1"/>
          <w:sz w:val="24"/>
          <w:szCs w:val="24"/>
        </w:rPr>
        <w:t xml:space="preserve">　</w:t>
      </w:r>
    </w:p>
    <w:p w14:paraId="6CBD2EA6" w14:textId="77777777" w:rsidR="005C2F9D" w:rsidRDefault="005C2F9D" w:rsidP="005C2F9D">
      <w:pPr>
        <w:ind w:leftChars="700" w:left="1470" w:rightChars="850" w:right="1785"/>
        <w:jc w:val="left"/>
        <w:rPr>
          <w:rFonts w:asciiTheme="minorEastAsia" w:hAnsiTheme="minorEastAsia"/>
          <w:b/>
          <w:bCs/>
          <w:color w:val="000000" w:themeColor="text1"/>
          <w:sz w:val="24"/>
          <w:szCs w:val="24"/>
        </w:rPr>
      </w:pPr>
    </w:p>
    <w:p w14:paraId="0741BD99" w14:textId="77777777" w:rsidR="00C70C32" w:rsidRDefault="00C70C32" w:rsidP="005C2F9D">
      <w:pPr>
        <w:ind w:leftChars="700" w:left="1470" w:rightChars="12" w:right="25" w:firstLineChars="1895" w:firstLine="4548"/>
        <w:jc w:val="left"/>
        <w:rPr>
          <w:rFonts w:asciiTheme="majorEastAsia" w:eastAsiaTheme="majorEastAsia" w:hAnsiTheme="majorEastAsia"/>
          <w:bCs/>
          <w:color w:val="000000" w:themeColor="text1"/>
          <w:sz w:val="24"/>
          <w:szCs w:val="24"/>
        </w:rPr>
      </w:pPr>
    </w:p>
    <w:p w14:paraId="30B37EFB" w14:textId="7F9A2712" w:rsidR="005C2F9D" w:rsidRPr="004B22F9" w:rsidRDefault="005C2F9D" w:rsidP="005C2F9D">
      <w:pPr>
        <w:ind w:leftChars="700" w:left="1470" w:rightChars="12" w:right="25" w:firstLineChars="1895" w:firstLine="4548"/>
        <w:jc w:val="left"/>
        <w:rPr>
          <w:rFonts w:asciiTheme="majorEastAsia" w:eastAsiaTheme="majorEastAsia" w:hAnsiTheme="majorEastAsia"/>
          <w:bCs/>
          <w:color w:val="000000" w:themeColor="text1"/>
          <w:sz w:val="24"/>
          <w:szCs w:val="24"/>
        </w:rPr>
      </w:pPr>
      <w:r w:rsidRPr="004B22F9">
        <w:rPr>
          <w:rFonts w:asciiTheme="majorEastAsia" w:eastAsiaTheme="majorEastAsia" w:hAnsiTheme="majorEastAsia" w:hint="eastAsia"/>
          <w:bCs/>
          <w:color w:val="000000" w:themeColor="text1"/>
          <w:sz w:val="24"/>
          <w:szCs w:val="24"/>
        </w:rPr>
        <w:lastRenderedPageBreak/>
        <w:t>はじめての農業委員会２</w:t>
      </w:r>
    </w:p>
    <w:p w14:paraId="711B3394" w14:textId="57D9CDEE" w:rsidR="005C2F9D" w:rsidRPr="004B22F9" w:rsidRDefault="007D5EA6" w:rsidP="005C2F9D">
      <w:pPr>
        <w:ind w:firstLineChars="100" w:firstLine="241"/>
        <w:rPr>
          <w:rFonts w:asciiTheme="majorEastAsia" w:eastAsiaTheme="majorEastAsia" w:hAnsiTheme="majorEastAsia"/>
          <w:b/>
          <w:color w:val="000000" w:themeColor="text1"/>
          <w:sz w:val="28"/>
          <w:szCs w:val="28"/>
        </w:rPr>
      </w:pPr>
      <w:r w:rsidRPr="004B22F9">
        <w:rPr>
          <w:rFonts w:ascii="ＭＳ ゴシック" w:eastAsia="ＭＳ ゴシック" w:hAnsi="ＭＳ ゴシック" w:hint="eastAsia"/>
          <w:b/>
          <w:bCs/>
          <w:noProof/>
          <w:sz w:val="24"/>
          <w:szCs w:val="24"/>
        </w:rPr>
        <w:drawing>
          <wp:anchor distT="0" distB="0" distL="114300" distR="114300" simplePos="0" relativeHeight="251868160" behindDoc="0" locked="0" layoutInCell="1" allowOverlap="1" wp14:anchorId="1049ECAA" wp14:editId="59BE0EFB">
            <wp:simplePos x="0" y="0"/>
            <wp:positionH relativeFrom="margin">
              <wp:align>left</wp:align>
            </wp:positionH>
            <wp:positionV relativeFrom="paragraph">
              <wp:posOffset>55245</wp:posOffset>
            </wp:positionV>
            <wp:extent cx="923925" cy="1281430"/>
            <wp:effectExtent l="19050" t="19050" r="28575" b="13970"/>
            <wp:wrapSquare wrapText="bothSides"/>
            <wp:docPr id="1113314730" name="図 7"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1304" name="図 7" descr="ダイアグラム&#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128143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041237">
        <w:rPr>
          <w:rFonts w:asciiTheme="majorEastAsia" w:eastAsiaTheme="majorEastAsia" w:hAnsiTheme="majorEastAsia" w:hint="eastAsia"/>
          <w:b/>
          <w:color w:val="000000" w:themeColor="text1"/>
          <w:sz w:val="28"/>
          <w:szCs w:val="28"/>
        </w:rPr>
        <w:t>⑤</w:t>
      </w:r>
      <w:r w:rsidR="005C2F9D" w:rsidRPr="00AC40D1">
        <w:rPr>
          <w:rFonts w:asciiTheme="majorEastAsia" w:eastAsiaTheme="majorEastAsia" w:hAnsiTheme="majorEastAsia"/>
          <w:bCs/>
          <w:noProof/>
          <w:color w:val="000000" w:themeColor="text1"/>
          <w:sz w:val="24"/>
          <w:szCs w:val="24"/>
        </w:rPr>
        <mc:AlternateContent>
          <mc:Choice Requires="wps">
            <w:drawing>
              <wp:anchor distT="0" distB="0" distL="114300" distR="114300" simplePos="0" relativeHeight="251869184" behindDoc="0" locked="0" layoutInCell="1" allowOverlap="1" wp14:anchorId="16807699" wp14:editId="595285CD">
                <wp:simplePos x="0" y="0"/>
                <wp:positionH relativeFrom="margin">
                  <wp:posOffset>5800725</wp:posOffset>
                </wp:positionH>
                <wp:positionV relativeFrom="paragraph">
                  <wp:posOffset>64770</wp:posOffset>
                </wp:positionV>
                <wp:extent cx="590550" cy="266700"/>
                <wp:effectExtent l="0" t="0" r="19050" b="19050"/>
                <wp:wrapNone/>
                <wp:docPr id="1045428032" name="テキスト ボックス 10"/>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3609BBBF" w14:textId="77777777" w:rsidR="005C2F9D" w:rsidRDefault="005C2F9D" w:rsidP="005C2F9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7699" id="_x0000_s1030" type="#_x0000_t202" style="position:absolute;left:0;text-align:left;margin-left:456.75pt;margin-top:5.1pt;width:46.5pt;height:21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" fillcolor="window" strokeweight=".5pt">
                <v:textbox>
                  <w:txbxContent>
                    <w:p w14:paraId="3609BBBF" w14:textId="77777777" w:rsidR="005C2F9D" w:rsidRDefault="005C2F9D" w:rsidP="005C2F9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5C2F9D" w:rsidRPr="004B22F9">
        <w:rPr>
          <w:rFonts w:asciiTheme="majorEastAsia" w:eastAsiaTheme="majorEastAsia" w:hAnsiTheme="majorEastAsia" w:hint="eastAsia"/>
          <w:b/>
          <w:color w:val="000000" w:themeColor="text1"/>
          <w:sz w:val="28"/>
          <w:szCs w:val="28"/>
        </w:rPr>
        <w:t xml:space="preserve">　　農地利用状況調査の手引</w:t>
      </w:r>
    </w:p>
    <w:p w14:paraId="74CFF7D4" w14:textId="77777777" w:rsidR="007D5EA6" w:rsidRPr="004035F0" w:rsidRDefault="007D5EA6" w:rsidP="007D5EA6">
      <w:pPr>
        <w:jc w:val="right"/>
        <w:rPr>
          <w:rFonts w:asciiTheme="majorEastAsia" w:eastAsiaTheme="majorEastAsia" w:hAnsiTheme="majorEastAsia"/>
          <w:bCs/>
          <w:color w:val="000000" w:themeColor="text1"/>
          <w:sz w:val="24"/>
          <w:szCs w:val="24"/>
        </w:rPr>
      </w:pPr>
      <w:r w:rsidRPr="00DF26DC">
        <w:rPr>
          <w:rFonts w:asciiTheme="majorEastAsia" w:eastAsiaTheme="majorEastAsia" w:hAnsiTheme="majorEastAsia" w:hint="eastAsia"/>
          <w:bCs/>
          <w:sz w:val="22"/>
        </w:rPr>
        <w:t>コード番号</w:t>
      </w:r>
      <w:r w:rsidRPr="00B9009B">
        <w:rPr>
          <w:rFonts w:asciiTheme="majorEastAsia" w:eastAsiaTheme="majorEastAsia" w:hAnsiTheme="majorEastAsia" w:hint="eastAsia"/>
          <w:bCs/>
          <w:color w:val="000000" w:themeColor="text1"/>
          <w:sz w:val="24"/>
          <w:szCs w:val="24"/>
        </w:rPr>
        <w:t>R</w:t>
      </w:r>
      <w:r w:rsidRPr="004035F0">
        <w:rPr>
          <w:rFonts w:asciiTheme="majorEastAsia" w:eastAsiaTheme="majorEastAsia" w:hAnsiTheme="majorEastAsia" w:hint="eastAsia"/>
          <w:bCs/>
          <w:color w:val="000000" w:themeColor="text1"/>
          <w:sz w:val="24"/>
          <w:szCs w:val="24"/>
        </w:rPr>
        <w:t xml:space="preserve">07-18 </w:t>
      </w:r>
      <w:r>
        <w:rPr>
          <w:rFonts w:asciiTheme="majorEastAsia" w:eastAsiaTheme="majorEastAsia" w:hAnsiTheme="majorEastAsia" w:hint="eastAsia"/>
          <w:bCs/>
          <w:color w:val="000000" w:themeColor="text1"/>
          <w:sz w:val="24"/>
          <w:szCs w:val="24"/>
        </w:rPr>
        <w:t xml:space="preserve">　</w:t>
      </w:r>
      <w:r w:rsidRPr="004035F0">
        <w:rPr>
          <w:rFonts w:asciiTheme="majorEastAsia" w:eastAsiaTheme="majorEastAsia" w:hAnsiTheme="majorEastAsia" w:hint="eastAsia"/>
          <w:bCs/>
          <w:color w:val="000000" w:themeColor="text1"/>
          <w:sz w:val="24"/>
          <w:szCs w:val="24"/>
        </w:rPr>
        <w:t>A4判</w:t>
      </w:r>
      <w:r>
        <w:rPr>
          <w:rFonts w:asciiTheme="majorEastAsia" w:eastAsiaTheme="majorEastAsia" w:hAnsiTheme="majorEastAsia" w:hint="eastAsia"/>
          <w:bCs/>
          <w:color w:val="000000" w:themeColor="text1"/>
          <w:sz w:val="24"/>
          <w:szCs w:val="24"/>
        </w:rPr>
        <w:t>16</w:t>
      </w:r>
      <w:r w:rsidRPr="004035F0">
        <w:rPr>
          <w:rFonts w:asciiTheme="majorEastAsia" w:eastAsiaTheme="majorEastAsia" w:hAnsiTheme="majorEastAsia" w:hint="eastAsia"/>
          <w:bCs/>
          <w:color w:val="000000" w:themeColor="text1"/>
          <w:sz w:val="24"/>
          <w:szCs w:val="24"/>
        </w:rPr>
        <w:t xml:space="preserve">頁 　</w:t>
      </w:r>
      <w:r>
        <w:rPr>
          <w:rFonts w:asciiTheme="majorEastAsia" w:eastAsiaTheme="majorEastAsia" w:hAnsiTheme="majorEastAsia" w:hint="eastAsia"/>
          <w:bCs/>
          <w:color w:val="000000" w:themeColor="text1"/>
          <w:sz w:val="24"/>
          <w:szCs w:val="24"/>
        </w:rPr>
        <w:t>定価</w:t>
      </w:r>
      <w:r w:rsidRPr="004035F0">
        <w:rPr>
          <w:rFonts w:asciiTheme="majorEastAsia" w:eastAsiaTheme="majorEastAsia" w:hAnsiTheme="majorEastAsia" w:hint="eastAsia"/>
          <w:bCs/>
          <w:color w:val="000000" w:themeColor="text1"/>
          <w:sz w:val="24"/>
          <w:szCs w:val="24"/>
        </w:rPr>
        <w:t>330円</w:t>
      </w:r>
    </w:p>
    <w:p w14:paraId="3B96B126" w14:textId="77777777" w:rsidR="005C2F9D" w:rsidRDefault="005C2F9D" w:rsidP="007D5EA6">
      <w:pPr>
        <w:ind w:leftChars="1012" w:left="2125" w:firstLineChars="119" w:firstLine="286"/>
        <w:jc w:val="left"/>
        <w:rPr>
          <w:rFonts w:asciiTheme="minorEastAsia" w:hAnsiTheme="minorEastAsia"/>
          <w:bCs/>
          <w:color w:val="000000" w:themeColor="text1"/>
          <w:sz w:val="24"/>
          <w:szCs w:val="24"/>
        </w:rPr>
      </w:pPr>
      <w:r w:rsidRPr="004035F0">
        <w:rPr>
          <w:rFonts w:asciiTheme="minorEastAsia" w:hAnsiTheme="minorEastAsia" w:hint="eastAsia"/>
          <w:bCs/>
          <w:color w:val="000000" w:themeColor="text1"/>
          <w:sz w:val="24"/>
          <w:szCs w:val="24"/>
        </w:rPr>
        <w:t>農業委員・推進委員の皆様が、農地利用状況調査における判断に役立つよう、農地利用状況調査実施のポイントなどをまとめています。京丹波町農業委員会で農地利用状況調査に大きな役割を果</w:t>
      </w:r>
      <w:r>
        <w:rPr>
          <w:rFonts w:asciiTheme="minorEastAsia" w:hAnsiTheme="minorEastAsia" w:hint="eastAsia"/>
          <w:bCs/>
          <w:color w:val="000000" w:themeColor="text1"/>
          <w:sz w:val="24"/>
          <w:szCs w:val="24"/>
        </w:rPr>
        <w:t>す</w:t>
      </w:r>
      <w:r w:rsidRPr="004035F0">
        <w:rPr>
          <w:rFonts w:asciiTheme="minorEastAsia" w:hAnsiTheme="minorEastAsia" w:hint="eastAsia"/>
          <w:bCs/>
          <w:color w:val="000000" w:themeColor="text1"/>
          <w:sz w:val="24"/>
          <w:szCs w:val="24"/>
        </w:rPr>
        <w:t>手引をもとに作成されます。京丹波町元事務局長の永武幸子さん</w:t>
      </w:r>
      <w:r>
        <w:rPr>
          <w:rFonts w:asciiTheme="minorEastAsia" w:hAnsiTheme="minorEastAsia" w:hint="eastAsia"/>
          <w:bCs/>
          <w:color w:val="000000" w:themeColor="text1"/>
          <w:sz w:val="24"/>
          <w:szCs w:val="24"/>
        </w:rPr>
        <w:t>が</w:t>
      </w:r>
      <w:r w:rsidRPr="004035F0">
        <w:rPr>
          <w:rFonts w:asciiTheme="minorEastAsia" w:hAnsiTheme="minorEastAsia" w:hint="eastAsia"/>
          <w:bCs/>
          <w:color w:val="000000" w:themeColor="text1"/>
          <w:sz w:val="24"/>
          <w:szCs w:val="24"/>
        </w:rPr>
        <w:t>編集</w:t>
      </w:r>
      <w:r>
        <w:rPr>
          <w:rFonts w:asciiTheme="minorEastAsia" w:hAnsiTheme="minorEastAsia" w:hint="eastAsia"/>
          <w:bCs/>
          <w:color w:val="000000" w:themeColor="text1"/>
          <w:sz w:val="24"/>
          <w:szCs w:val="24"/>
        </w:rPr>
        <w:t>。</w:t>
      </w:r>
    </w:p>
    <w:p w14:paraId="3D25DB6A" w14:textId="77777777" w:rsidR="00C70C32" w:rsidRDefault="00041237" w:rsidP="00C70C32">
      <w:pPr>
        <w:kinsoku w:val="0"/>
        <w:overflowPunct w:val="0"/>
        <w:autoSpaceDE w:val="0"/>
        <w:autoSpaceDN w:val="0"/>
        <w:adjustRightInd w:val="0"/>
        <w:ind w:left="1559" w:firstLineChars="100" w:firstLine="281"/>
        <w:jc w:val="left"/>
        <w:rPr>
          <w:rFonts w:asciiTheme="majorEastAsia" w:eastAsiaTheme="majorEastAsia" w:hAnsiTheme="majorEastAsia"/>
          <w:b/>
          <w:bCs/>
          <w:snapToGrid w:val="0"/>
          <w:kern w:val="0"/>
          <w:sz w:val="28"/>
          <w:szCs w:val="28"/>
        </w:rPr>
      </w:pPr>
      <w:r>
        <w:rPr>
          <w:rFonts w:asciiTheme="majorEastAsia" w:eastAsiaTheme="majorEastAsia" w:hAnsiTheme="majorEastAsia" w:hint="eastAsia"/>
          <w:b/>
          <w:bCs/>
          <w:snapToGrid w:val="0"/>
          <w:kern w:val="0"/>
          <w:sz w:val="28"/>
          <w:szCs w:val="28"/>
        </w:rPr>
        <w:t>⑥</w:t>
      </w:r>
      <w:r w:rsidR="00D238B6" w:rsidRPr="00465851">
        <w:rPr>
          <w:noProof/>
          <w:color w:val="000000" w:themeColor="text1"/>
          <w:sz w:val="28"/>
          <w:szCs w:val="28"/>
        </w:rPr>
        <w:drawing>
          <wp:anchor distT="0" distB="0" distL="114300" distR="114300" simplePos="0" relativeHeight="251837440" behindDoc="0" locked="0" layoutInCell="1" allowOverlap="1" wp14:anchorId="191828EC" wp14:editId="4EE6B1B6">
            <wp:simplePos x="0" y="0"/>
            <wp:positionH relativeFrom="column">
              <wp:posOffset>15663</wp:posOffset>
            </wp:positionH>
            <wp:positionV relativeFrom="paragraph">
              <wp:posOffset>99695</wp:posOffset>
            </wp:positionV>
            <wp:extent cx="904875" cy="1294130"/>
            <wp:effectExtent l="19050" t="19050" r="28575" b="20320"/>
            <wp:wrapNone/>
            <wp:docPr id="2017073578" name="図 9"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73578" name="図 9" descr="ダイアグラム&#10;&#10;AI によって生成されたコンテンツは間違っている可能性があります。"/>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1294130"/>
                    </a:xfrm>
                    <a:prstGeom prst="rect">
                      <a:avLst/>
                    </a:prstGeom>
                    <a:noFill/>
                    <a:ln w="9525">
                      <a:solidFill>
                        <a:sysClr val="windowText" lastClr="000000"/>
                      </a:solidFill>
                    </a:ln>
                  </pic:spPr>
                </pic:pic>
              </a:graphicData>
            </a:graphic>
            <wp14:sizeRelH relativeFrom="page">
              <wp14:pctWidth>0</wp14:pctWidth>
            </wp14:sizeRelH>
            <wp14:sizeRelV relativeFrom="page">
              <wp14:pctHeight>0</wp14:pctHeight>
            </wp14:sizeRelV>
          </wp:anchor>
        </w:drawing>
      </w:r>
      <w:r w:rsidR="005D2B75">
        <w:rPr>
          <w:rFonts w:asciiTheme="majorEastAsia" w:eastAsiaTheme="majorEastAsia" w:hAnsiTheme="majorEastAsia" w:hint="eastAsia"/>
          <w:b/>
          <w:bCs/>
          <w:snapToGrid w:val="0"/>
          <w:kern w:val="0"/>
          <w:sz w:val="28"/>
          <w:szCs w:val="28"/>
        </w:rPr>
        <w:t xml:space="preserve">　　</w:t>
      </w:r>
      <w:r w:rsidR="00D238B6" w:rsidRPr="00465851">
        <w:rPr>
          <w:rFonts w:asciiTheme="majorEastAsia" w:eastAsiaTheme="majorEastAsia" w:hAnsiTheme="majorEastAsia" w:hint="eastAsia"/>
          <w:b/>
          <w:bCs/>
          <w:snapToGrid w:val="0"/>
          <w:kern w:val="0"/>
          <w:sz w:val="28"/>
          <w:szCs w:val="28"/>
        </w:rPr>
        <w:t>農地中間管理事業法の解説</w:t>
      </w:r>
    </w:p>
    <w:p w14:paraId="2C87BCA2" w14:textId="27E59380" w:rsidR="007D5EA6" w:rsidRDefault="006E340E" w:rsidP="007D5EA6">
      <w:pPr>
        <w:kinsoku w:val="0"/>
        <w:overflowPunct w:val="0"/>
        <w:autoSpaceDE w:val="0"/>
        <w:autoSpaceDN w:val="0"/>
        <w:adjustRightInd w:val="0"/>
        <w:ind w:left="1559" w:firstLineChars="100" w:firstLine="240"/>
        <w:jc w:val="right"/>
        <w:rPr>
          <w:rFonts w:asciiTheme="majorEastAsia" w:eastAsiaTheme="majorEastAsia" w:hAnsiTheme="majorEastAsia"/>
          <w:bCs/>
          <w:color w:val="000000" w:themeColor="text1"/>
          <w:kern w:val="0"/>
          <w:sz w:val="24"/>
          <w:szCs w:val="24"/>
        </w:rPr>
      </w:pPr>
      <w:r w:rsidRPr="007013D6">
        <w:rPr>
          <w:rFonts w:asciiTheme="minorEastAsia" w:hAnsiTheme="minorEastAsia" w:hint="eastAsia"/>
          <w:bCs/>
          <w:color w:val="000000" w:themeColor="text1"/>
          <w:kern w:val="0"/>
          <w:sz w:val="24"/>
          <w:szCs w:val="24"/>
        </w:rPr>
        <w:t xml:space="preserve">　</w:t>
      </w:r>
      <w:r w:rsidR="007D5EA6" w:rsidRPr="00DF26DC">
        <w:rPr>
          <w:rFonts w:asciiTheme="majorEastAsia" w:eastAsiaTheme="majorEastAsia" w:hAnsiTheme="majorEastAsia" w:hint="eastAsia"/>
          <w:bCs/>
          <w:sz w:val="22"/>
        </w:rPr>
        <w:t>コード番号</w:t>
      </w:r>
      <w:r w:rsidR="007D5EA6" w:rsidRPr="002B1007">
        <w:rPr>
          <w:rFonts w:asciiTheme="majorEastAsia" w:eastAsiaTheme="majorEastAsia" w:hAnsiTheme="majorEastAsia" w:hint="eastAsia"/>
          <w:snapToGrid w:val="0"/>
          <w:kern w:val="0"/>
          <w:sz w:val="24"/>
          <w:szCs w:val="24"/>
        </w:rPr>
        <w:t>R06-21</w:t>
      </w:r>
      <w:r w:rsidR="007D5EA6">
        <w:rPr>
          <w:rFonts w:asciiTheme="majorEastAsia" w:eastAsiaTheme="majorEastAsia" w:hAnsiTheme="majorEastAsia" w:hint="eastAsia"/>
          <w:snapToGrid w:val="0"/>
          <w:kern w:val="0"/>
          <w:sz w:val="24"/>
          <w:szCs w:val="24"/>
        </w:rPr>
        <w:t xml:space="preserve">　</w:t>
      </w:r>
      <w:r w:rsidR="00921237">
        <w:rPr>
          <w:rFonts w:asciiTheme="majorEastAsia" w:eastAsiaTheme="majorEastAsia" w:hAnsiTheme="majorEastAsia" w:hint="eastAsia"/>
          <w:snapToGrid w:val="0"/>
          <w:kern w:val="0"/>
          <w:sz w:val="24"/>
          <w:szCs w:val="24"/>
        </w:rPr>
        <w:t>A5</w:t>
      </w:r>
      <w:r w:rsidR="007D5EA6" w:rsidRPr="00000856">
        <w:rPr>
          <w:rFonts w:asciiTheme="majorEastAsia" w:eastAsiaTheme="majorEastAsia" w:hAnsiTheme="majorEastAsia" w:hint="eastAsia"/>
          <w:bCs/>
          <w:color w:val="000000" w:themeColor="text1"/>
          <w:kern w:val="0"/>
          <w:sz w:val="24"/>
          <w:szCs w:val="24"/>
        </w:rPr>
        <w:t>判</w:t>
      </w:r>
      <w:r w:rsidR="007D5EA6">
        <w:rPr>
          <w:rFonts w:asciiTheme="majorEastAsia" w:eastAsiaTheme="majorEastAsia" w:hAnsiTheme="majorEastAsia" w:hint="eastAsia"/>
          <w:bCs/>
          <w:color w:val="000000" w:themeColor="text1"/>
          <w:kern w:val="0"/>
          <w:sz w:val="24"/>
          <w:szCs w:val="24"/>
        </w:rPr>
        <w:t>350</w:t>
      </w:r>
      <w:r w:rsidR="007D5EA6" w:rsidRPr="00000856">
        <w:rPr>
          <w:rFonts w:asciiTheme="majorEastAsia" w:eastAsiaTheme="majorEastAsia" w:hAnsiTheme="majorEastAsia" w:hint="eastAsia"/>
          <w:bCs/>
          <w:color w:val="000000" w:themeColor="text1"/>
          <w:kern w:val="0"/>
          <w:sz w:val="24"/>
          <w:szCs w:val="24"/>
        </w:rPr>
        <w:t>頁</w:t>
      </w:r>
      <w:r w:rsidR="007D5EA6">
        <w:rPr>
          <w:rFonts w:asciiTheme="majorEastAsia" w:eastAsiaTheme="majorEastAsia" w:hAnsiTheme="majorEastAsia" w:hint="eastAsia"/>
          <w:bCs/>
          <w:color w:val="000000" w:themeColor="text1"/>
          <w:kern w:val="0"/>
          <w:sz w:val="24"/>
          <w:szCs w:val="24"/>
        </w:rPr>
        <w:t xml:space="preserve">　</w:t>
      </w:r>
      <w:r w:rsidR="007D5EA6" w:rsidRPr="002B1007">
        <w:rPr>
          <w:rFonts w:asciiTheme="majorEastAsia" w:eastAsiaTheme="majorEastAsia" w:hAnsiTheme="majorEastAsia" w:hint="eastAsia"/>
          <w:bCs/>
          <w:color w:val="000000" w:themeColor="text1"/>
          <w:kern w:val="0"/>
          <w:sz w:val="24"/>
          <w:szCs w:val="24"/>
        </w:rPr>
        <w:t>2,640円</w:t>
      </w:r>
    </w:p>
    <w:p w14:paraId="56604629" w14:textId="0C3A1D6E" w:rsidR="00C70C32" w:rsidRDefault="006E340E" w:rsidP="00921237">
      <w:pPr>
        <w:kinsoku w:val="0"/>
        <w:overflowPunct w:val="0"/>
        <w:autoSpaceDE w:val="0"/>
        <w:autoSpaceDN w:val="0"/>
        <w:adjustRightInd w:val="0"/>
        <w:ind w:leftChars="1012" w:left="2125" w:firstLineChars="118" w:firstLine="283"/>
        <w:jc w:val="left"/>
        <w:rPr>
          <w:rFonts w:asciiTheme="minorEastAsia" w:hAnsiTheme="minorEastAsia"/>
          <w:snapToGrid w:val="0"/>
          <w:kern w:val="0"/>
          <w:sz w:val="24"/>
          <w:szCs w:val="24"/>
        </w:rPr>
      </w:pPr>
      <w:r w:rsidRPr="006244C2">
        <w:rPr>
          <w:rFonts w:asciiTheme="minorEastAsia" w:hAnsiTheme="minorEastAsia" w:hint="eastAsia"/>
          <w:snapToGrid w:val="0"/>
          <w:kern w:val="0"/>
          <w:sz w:val="24"/>
          <w:szCs w:val="24"/>
        </w:rPr>
        <w:t>令和４年の改正で農地中間管理事業は大きく変貌しました。同事業について定める農地中間管理事業法を逐条で詳しく分かりやすく解説。同法の制定から令和４年改正までの経緯とともに、法令（法・施行令・施行規則の三段表）、関連する通知を収録しています。</w:t>
      </w:r>
    </w:p>
    <w:p w14:paraId="28496BE1" w14:textId="56C0B9C0" w:rsidR="00465851" w:rsidRPr="002B1007" w:rsidRDefault="00041237" w:rsidP="00C70C32">
      <w:pPr>
        <w:kinsoku w:val="0"/>
        <w:overflowPunct w:val="0"/>
        <w:autoSpaceDE w:val="0"/>
        <w:autoSpaceDN w:val="0"/>
        <w:adjustRightInd w:val="0"/>
        <w:snapToGrid w:val="0"/>
        <w:ind w:left="1559" w:firstLineChars="100" w:firstLine="240"/>
        <w:jc w:val="left"/>
        <w:rPr>
          <w:rFonts w:asciiTheme="majorEastAsia" w:eastAsiaTheme="majorEastAsia" w:hAnsiTheme="majorEastAsia"/>
          <w:snapToGrid w:val="0"/>
          <w:kern w:val="0"/>
          <w:sz w:val="24"/>
          <w:szCs w:val="24"/>
        </w:rPr>
      </w:pPr>
      <w:r>
        <w:rPr>
          <w:rFonts w:asciiTheme="minorEastAsia" w:hAnsiTheme="minorEastAsia" w:hint="eastAsia"/>
          <w:snapToGrid w:val="0"/>
          <w:kern w:val="0"/>
          <w:sz w:val="24"/>
          <w:szCs w:val="24"/>
        </w:rPr>
        <w:t xml:space="preserve">        </w:t>
      </w:r>
    </w:p>
    <w:p w14:paraId="169B694A" w14:textId="1D5532FC" w:rsidR="00D238B6" w:rsidRPr="00465851" w:rsidRDefault="00041237" w:rsidP="00EA0888">
      <w:pPr>
        <w:ind w:firstLineChars="100" w:firstLine="281"/>
        <w:jc w:val="left"/>
        <w:rPr>
          <w:rFonts w:asciiTheme="majorEastAsia" w:eastAsiaTheme="majorEastAsia" w:hAnsiTheme="majorEastAsia"/>
          <w:b/>
          <w:color w:val="000000" w:themeColor="text1"/>
          <w:kern w:val="0"/>
          <w:sz w:val="28"/>
          <w:szCs w:val="28"/>
        </w:rPr>
      </w:pPr>
      <w:r>
        <w:rPr>
          <w:rFonts w:asciiTheme="majorEastAsia" w:eastAsiaTheme="majorEastAsia" w:hAnsiTheme="majorEastAsia" w:hint="eastAsia"/>
          <w:b/>
          <w:color w:val="000000" w:themeColor="text1"/>
          <w:kern w:val="0"/>
          <w:sz w:val="28"/>
          <w:szCs w:val="28"/>
        </w:rPr>
        <w:t>⑦</w:t>
      </w:r>
      <w:r w:rsidR="00D238B6" w:rsidRPr="00465851">
        <w:rPr>
          <w:rFonts w:asciiTheme="majorEastAsia" w:eastAsiaTheme="majorEastAsia" w:hAnsiTheme="majorEastAsia" w:hint="eastAsia"/>
          <w:b/>
          <w:noProof/>
          <w:color w:val="000000" w:themeColor="text1"/>
          <w:sz w:val="28"/>
          <w:szCs w:val="28"/>
        </w:rPr>
        <w:drawing>
          <wp:anchor distT="0" distB="0" distL="114300" distR="114300" simplePos="0" relativeHeight="251834368" behindDoc="1" locked="0" layoutInCell="1" allowOverlap="1" wp14:anchorId="033C7401" wp14:editId="3FA67994">
            <wp:simplePos x="0" y="0"/>
            <wp:positionH relativeFrom="column">
              <wp:posOffset>22225</wp:posOffset>
            </wp:positionH>
            <wp:positionV relativeFrom="paragraph">
              <wp:posOffset>121920</wp:posOffset>
            </wp:positionV>
            <wp:extent cx="893445" cy="1268095"/>
            <wp:effectExtent l="19050" t="19050" r="20955" b="27305"/>
            <wp:wrapTight wrapText="bothSides">
              <wp:wrapPolygon edited="0">
                <wp:start x="-461" y="-324"/>
                <wp:lineTo x="-461" y="21741"/>
                <wp:lineTo x="21646" y="21741"/>
                <wp:lineTo x="21646" y="-324"/>
                <wp:lineTo x="-461" y="-324"/>
              </wp:wrapPolygon>
            </wp:wrapTight>
            <wp:docPr id="1157623421" name="図 1" descr="グラフ, サンバースト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23421" name="図 1" descr="グラフ, サンバースト図&#10;&#10;AI によって生成されたコンテンツは間違っている可能性がありま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268095"/>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5D2B75">
        <w:rPr>
          <w:rFonts w:asciiTheme="majorEastAsia" w:eastAsiaTheme="majorEastAsia" w:hAnsiTheme="majorEastAsia" w:hint="eastAsia"/>
          <w:b/>
          <w:color w:val="000000" w:themeColor="text1"/>
          <w:kern w:val="0"/>
          <w:sz w:val="28"/>
          <w:szCs w:val="28"/>
        </w:rPr>
        <w:t xml:space="preserve">　　</w:t>
      </w:r>
      <w:r w:rsidR="00D238B6" w:rsidRPr="00465851">
        <w:rPr>
          <w:rFonts w:asciiTheme="majorEastAsia" w:eastAsiaTheme="majorEastAsia" w:hAnsiTheme="majorEastAsia" w:hint="eastAsia"/>
          <w:b/>
          <w:color w:val="000000" w:themeColor="text1"/>
          <w:kern w:val="0"/>
          <w:sz w:val="28"/>
          <w:szCs w:val="28"/>
        </w:rPr>
        <w:t>農業経営基盤強化促進法の解説　３訂</w:t>
      </w:r>
    </w:p>
    <w:p w14:paraId="1F80D850" w14:textId="1CFE00A2" w:rsidR="00921237" w:rsidRDefault="00921237" w:rsidP="00921237">
      <w:pPr>
        <w:ind w:leftChars="877" w:left="1842" w:right="240" w:firstLineChars="100" w:firstLine="220"/>
        <w:jc w:val="right"/>
        <w:rPr>
          <w:rFonts w:asciiTheme="majorEastAsia" w:eastAsiaTheme="majorEastAsia" w:hAnsiTheme="majorEastAsia"/>
          <w:bCs/>
          <w:color w:val="000000" w:themeColor="text1"/>
          <w:kern w:val="0"/>
          <w:sz w:val="24"/>
          <w:szCs w:val="24"/>
        </w:rPr>
      </w:pPr>
      <w:r w:rsidRPr="00DF26DC">
        <w:rPr>
          <w:rFonts w:asciiTheme="majorEastAsia" w:eastAsiaTheme="majorEastAsia" w:hAnsiTheme="majorEastAsia" w:hint="eastAsia"/>
          <w:bCs/>
          <w:sz w:val="22"/>
        </w:rPr>
        <w:t>コード番号</w:t>
      </w:r>
      <w:r w:rsidRPr="00000856">
        <w:rPr>
          <w:rFonts w:asciiTheme="majorEastAsia" w:eastAsiaTheme="majorEastAsia" w:hAnsiTheme="majorEastAsia" w:hint="eastAsia"/>
          <w:bCs/>
          <w:color w:val="000000" w:themeColor="text1"/>
          <w:kern w:val="0"/>
          <w:sz w:val="24"/>
          <w:szCs w:val="24"/>
        </w:rPr>
        <w:t>R05-</w:t>
      </w:r>
      <w:r w:rsidRPr="00000856">
        <w:rPr>
          <w:rFonts w:asciiTheme="majorEastAsia" w:eastAsiaTheme="majorEastAsia" w:hAnsiTheme="majorEastAsia"/>
          <w:bCs/>
          <w:color w:val="000000" w:themeColor="text1"/>
          <w:kern w:val="0"/>
          <w:sz w:val="24"/>
          <w:szCs w:val="24"/>
        </w:rPr>
        <w:t>49</w:t>
      </w:r>
      <w:r>
        <w:rPr>
          <w:rFonts w:asciiTheme="majorEastAsia" w:eastAsiaTheme="majorEastAsia" w:hAnsiTheme="majorEastAsia" w:hint="eastAsia"/>
          <w:bCs/>
          <w:color w:val="000000" w:themeColor="text1"/>
          <w:kern w:val="0"/>
          <w:sz w:val="24"/>
          <w:szCs w:val="24"/>
        </w:rPr>
        <w:t xml:space="preserve">　A5</w:t>
      </w:r>
      <w:r w:rsidRPr="00000856">
        <w:rPr>
          <w:rFonts w:asciiTheme="majorEastAsia" w:eastAsiaTheme="majorEastAsia" w:hAnsiTheme="majorEastAsia" w:hint="eastAsia"/>
          <w:bCs/>
          <w:color w:val="000000" w:themeColor="text1"/>
          <w:kern w:val="0"/>
          <w:sz w:val="24"/>
          <w:szCs w:val="24"/>
        </w:rPr>
        <w:t>判</w:t>
      </w:r>
      <w:r>
        <w:rPr>
          <w:rFonts w:asciiTheme="majorEastAsia" w:eastAsiaTheme="majorEastAsia" w:hAnsiTheme="majorEastAsia" w:hint="eastAsia"/>
          <w:bCs/>
          <w:color w:val="000000" w:themeColor="text1"/>
          <w:kern w:val="0"/>
          <w:sz w:val="24"/>
          <w:szCs w:val="24"/>
        </w:rPr>
        <w:t>677</w:t>
      </w:r>
      <w:r w:rsidRPr="00000856">
        <w:rPr>
          <w:rFonts w:asciiTheme="majorEastAsia" w:eastAsiaTheme="majorEastAsia" w:hAnsiTheme="majorEastAsia" w:hint="eastAsia"/>
          <w:bCs/>
          <w:color w:val="000000" w:themeColor="text1"/>
          <w:kern w:val="0"/>
          <w:sz w:val="24"/>
          <w:szCs w:val="24"/>
        </w:rPr>
        <w:t>頁</w:t>
      </w:r>
      <w:r>
        <w:rPr>
          <w:rFonts w:asciiTheme="majorEastAsia" w:eastAsiaTheme="majorEastAsia" w:hAnsiTheme="majorEastAsia" w:hint="eastAsia"/>
          <w:bCs/>
          <w:color w:val="000000" w:themeColor="text1"/>
          <w:kern w:val="0"/>
          <w:sz w:val="24"/>
          <w:szCs w:val="24"/>
        </w:rPr>
        <w:t xml:space="preserve">　</w:t>
      </w:r>
      <w:r w:rsidRPr="00000856">
        <w:rPr>
          <w:rFonts w:asciiTheme="majorEastAsia" w:eastAsiaTheme="majorEastAsia" w:hAnsiTheme="majorEastAsia" w:hint="eastAsia"/>
          <w:bCs/>
          <w:color w:val="000000" w:themeColor="text1"/>
          <w:kern w:val="0"/>
          <w:sz w:val="24"/>
          <w:szCs w:val="24"/>
        </w:rPr>
        <w:t>3,8</w:t>
      </w:r>
      <w:r w:rsidRPr="00000856">
        <w:rPr>
          <w:rFonts w:asciiTheme="majorEastAsia" w:eastAsiaTheme="majorEastAsia" w:hAnsiTheme="majorEastAsia"/>
          <w:bCs/>
          <w:color w:val="000000" w:themeColor="text1"/>
          <w:kern w:val="0"/>
          <w:sz w:val="24"/>
          <w:szCs w:val="24"/>
        </w:rPr>
        <w:t>5</w:t>
      </w:r>
      <w:r w:rsidRPr="00000856">
        <w:rPr>
          <w:rFonts w:asciiTheme="majorEastAsia" w:eastAsiaTheme="majorEastAsia" w:hAnsiTheme="majorEastAsia" w:hint="eastAsia"/>
          <w:bCs/>
          <w:color w:val="000000" w:themeColor="text1"/>
          <w:kern w:val="0"/>
          <w:sz w:val="24"/>
          <w:szCs w:val="24"/>
        </w:rPr>
        <w:t>0円</w:t>
      </w:r>
    </w:p>
    <w:p w14:paraId="3EE6FF91" w14:textId="77777777" w:rsidR="00BB5BE0" w:rsidRDefault="00D238B6" w:rsidP="00921237">
      <w:pPr>
        <w:ind w:leftChars="1012" w:left="2125" w:firstLineChars="100" w:firstLine="240"/>
        <w:jc w:val="left"/>
        <w:rPr>
          <w:rFonts w:asciiTheme="minorEastAsia" w:hAnsiTheme="minorEastAsia"/>
          <w:color w:val="000000" w:themeColor="text1"/>
          <w:kern w:val="0"/>
          <w:sz w:val="24"/>
          <w:szCs w:val="24"/>
        </w:rPr>
      </w:pPr>
      <w:r w:rsidRPr="00000856">
        <w:rPr>
          <w:rFonts w:hint="eastAsia"/>
          <w:noProof/>
          <w:color w:val="000000" w:themeColor="text1"/>
          <w:sz w:val="24"/>
          <w:szCs w:val="24"/>
        </w:rPr>
        <w:t>認定農業者、認定新規就農者などの担い手の育成と農地集積等の支援を目的とする農業経営基盤強化促進法について、条文ごとの詳しい解説とこれまでの改正経過を掲載。</w:t>
      </w:r>
      <w:r w:rsidRPr="00000856">
        <w:rPr>
          <w:rFonts w:asciiTheme="minorEastAsia" w:hAnsiTheme="minorEastAsia" w:hint="eastAsia"/>
          <w:color w:val="000000" w:themeColor="text1"/>
          <w:kern w:val="0"/>
          <w:sz w:val="24"/>
          <w:szCs w:val="24"/>
        </w:rPr>
        <w:t>担い手の育成・支援に関わる関係者に広くご活用いただける充実した解説書です。</w:t>
      </w:r>
    </w:p>
    <w:p w14:paraId="2125BE4A" w14:textId="611C5A39" w:rsidR="00D238B6" w:rsidRPr="00465851" w:rsidRDefault="00041237" w:rsidP="00EA0888">
      <w:pPr>
        <w:ind w:left="1559" w:firstLineChars="150" w:firstLine="42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⑧</w:t>
      </w:r>
      <w:r w:rsidR="00613AF0" w:rsidRPr="00000856">
        <w:rPr>
          <w:rFonts w:asciiTheme="minorEastAsia" w:hAnsiTheme="minorEastAsia" w:hint="eastAsia"/>
          <w:noProof/>
          <w:color w:val="000000" w:themeColor="text1"/>
          <w:sz w:val="24"/>
          <w:szCs w:val="24"/>
        </w:rPr>
        <w:drawing>
          <wp:anchor distT="0" distB="0" distL="114300" distR="114300" simplePos="0" relativeHeight="251835392" behindDoc="0" locked="0" layoutInCell="1" allowOverlap="1" wp14:anchorId="0E5CDBF7" wp14:editId="7E877910">
            <wp:simplePos x="0" y="0"/>
            <wp:positionH relativeFrom="margin">
              <wp:align>left</wp:align>
            </wp:positionH>
            <wp:positionV relativeFrom="paragraph">
              <wp:posOffset>123190</wp:posOffset>
            </wp:positionV>
            <wp:extent cx="906145" cy="1287145"/>
            <wp:effectExtent l="19050" t="19050" r="27305" b="27305"/>
            <wp:wrapNone/>
            <wp:docPr id="1122029113" name="図 2" descr="ダイアグラム, 設計図,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90493" name="図 2" descr="ダイアグラム, 設計図, 概略図&#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1287145"/>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5D2B75">
        <w:rPr>
          <w:rFonts w:asciiTheme="majorEastAsia" w:eastAsiaTheme="majorEastAsia" w:hAnsiTheme="majorEastAsia" w:hint="eastAsia"/>
          <w:b/>
          <w:color w:val="000000" w:themeColor="text1"/>
          <w:sz w:val="28"/>
          <w:szCs w:val="28"/>
        </w:rPr>
        <w:t xml:space="preserve">　　</w:t>
      </w:r>
      <w:r w:rsidR="00D238B6" w:rsidRPr="00465851">
        <w:rPr>
          <w:rFonts w:asciiTheme="majorEastAsia" w:eastAsiaTheme="majorEastAsia" w:hAnsiTheme="majorEastAsia" w:hint="eastAsia"/>
          <w:b/>
          <w:color w:val="000000" w:themeColor="text1"/>
          <w:sz w:val="28"/>
          <w:szCs w:val="28"/>
        </w:rPr>
        <w:t>農業経営基盤強化促進法 一問一答集　３訂</w:t>
      </w:r>
    </w:p>
    <w:p w14:paraId="1C846031" w14:textId="65D30EB0" w:rsidR="00921237" w:rsidRPr="00000856" w:rsidRDefault="00921237" w:rsidP="00921237">
      <w:pPr>
        <w:ind w:leftChars="850" w:left="1785"/>
        <w:jc w:val="right"/>
        <w:rPr>
          <w:rFonts w:asciiTheme="majorEastAsia" w:eastAsiaTheme="majorEastAsia" w:hAnsiTheme="majorEastAsia"/>
          <w:bCs/>
          <w:color w:val="000000" w:themeColor="text1"/>
          <w:sz w:val="24"/>
          <w:szCs w:val="24"/>
        </w:rPr>
      </w:pPr>
      <w:r w:rsidRPr="00DF26DC">
        <w:rPr>
          <w:rFonts w:asciiTheme="majorEastAsia" w:eastAsiaTheme="majorEastAsia" w:hAnsiTheme="majorEastAsia" w:hint="eastAsia"/>
          <w:bCs/>
          <w:sz w:val="22"/>
        </w:rPr>
        <w:t>コード番号</w:t>
      </w:r>
      <w:r w:rsidRPr="00000856">
        <w:rPr>
          <w:rFonts w:asciiTheme="majorEastAsia" w:eastAsiaTheme="majorEastAsia" w:hAnsiTheme="majorEastAsia" w:hint="eastAsia"/>
          <w:bCs/>
          <w:color w:val="000000" w:themeColor="text1"/>
          <w:sz w:val="24"/>
          <w:szCs w:val="24"/>
        </w:rPr>
        <w:t>R0</w:t>
      </w:r>
      <w:r w:rsidRPr="00000856">
        <w:rPr>
          <w:rFonts w:asciiTheme="majorEastAsia" w:eastAsiaTheme="majorEastAsia" w:hAnsiTheme="majorEastAsia"/>
          <w:bCs/>
          <w:color w:val="000000" w:themeColor="text1"/>
          <w:sz w:val="24"/>
          <w:szCs w:val="24"/>
        </w:rPr>
        <w:t>5</w:t>
      </w:r>
      <w:r w:rsidRPr="00000856">
        <w:rPr>
          <w:rFonts w:asciiTheme="majorEastAsia" w:eastAsiaTheme="majorEastAsia" w:hAnsiTheme="majorEastAsia" w:hint="eastAsia"/>
          <w:bCs/>
          <w:color w:val="000000" w:themeColor="text1"/>
          <w:sz w:val="24"/>
          <w:szCs w:val="24"/>
        </w:rPr>
        <w:t>-</w:t>
      </w:r>
      <w:r w:rsidRPr="00000856">
        <w:rPr>
          <w:rFonts w:asciiTheme="majorEastAsia" w:eastAsiaTheme="majorEastAsia" w:hAnsiTheme="majorEastAsia"/>
          <w:bCs/>
          <w:color w:val="000000" w:themeColor="text1"/>
          <w:sz w:val="24"/>
          <w:szCs w:val="24"/>
        </w:rPr>
        <w:t>50</w:t>
      </w:r>
      <w:r>
        <w:rPr>
          <w:rFonts w:asciiTheme="majorEastAsia" w:eastAsiaTheme="majorEastAsia" w:hAnsiTheme="majorEastAsia" w:hint="eastAsia"/>
          <w:bCs/>
          <w:color w:val="000000" w:themeColor="text1"/>
          <w:sz w:val="24"/>
          <w:szCs w:val="24"/>
        </w:rPr>
        <w:t xml:space="preserve">　A5</w:t>
      </w:r>
      <w:r w:rsidRPr="00000856">
        <w:rPr>
          <w:rFonts w:asciiTheme="majorEastAsia" w:eastAsiaTheme="majorEastAsia" w:hAnsiTheme="majorEastAsia" w:hint="eastAsia"/>
          <w:bCs/>
          <w:color w:val="000000" w:themeColor="text1"/>
          <w:sz w:val="24"/>
          <w:szCs w:val="24"/>
        </w:rPr>
        <w:t>判</w:t>
      </w:r>
      <w:r>
        <w:rPr>
          <w:rFonts w:asciiTheme="majorEastAsia" w:eastAsiaTheme="majorEastAsia" w:hAnsiTheme="majorEastAsia" w:hint="eastAsia"/>
          <w:bCs/>
          <w:color w:val="000000" w:themeColor="text1"/>
          <w:sz w:val="24"/>
          <w:szCs w:val="24"/>
        </w:rPr>
        <w:t>305</w:t>
      </w:r>
      <w:r w:rsidRPr="00000856">
        <w:rPr>
          <w:rFonts w:asciiTheme="majorEastAsia" w:eastAsiaTheme="majorEastAsia" w:hAnsiTheme="majorEastAsia" w:hint="eastAsia"/>
          <w:bCs/>
          <w:color w:val="000000" w:themeColor="text1"/>
          <w:sz w:val="24"/>
          <w:szCs w:val="24"/>
        </w:rPr>
        <w:t>頁</w:t>
      </w:r>
      <w:r>
        <w:rPr>
          <w:rFonts w:asciiTheme="majorEastAsia" w:eastAsiaTheme="majorEastAsia" w:hAnsiTheme="majorEastAsia" w:hint="eastAsia"/>
          <w:bCs/>
          <w:color w:val="000000" w:themeColor="text1"/>
          <w:sz w:val="24"/>
          <w:szCs w:val="24"/>
        </w:rPr>
        <w:t xml:space="preserve">　</w:t>
      </w:r>
      <w:r w:rsidRPr="00000856">
        <w:rPr>
          <w:rFonts w:asciiTheme="majorEastAsia" w:eastAsiaTheme="majorEastAsia" w:hAnsiTheme="majorEastAsia" w:hint="eastAsia"/>
          <w:bCs/>
          <w:color w:val="000000" w:themeColor="text1"/>
          <w:sz w:val="24"/>
          <w:szCs w:val="24"/>
        </w:rPr>
        <w:t>2,5</w:t>
      </w:r>
      <w:r w:rsidRPr="00000856">
        <w:rPr>
          <w:rFonts w:asciiTheme="majorEastAsia" w:eastAsiaTheme="majorEastAsia" w:hAnsiTheme="majorEastAsia"/>
          <w:bCs/>
          <w:color w:val="000000" w:themeColor="text1"/>
          <w:sz w:val="24"/>
          <w:szCs w:val="24"/>
        </w:rPr>
        <w:t>3</w:t>
      </w:r>
      <w:r w:rsidRPr="00000856">
        <w:rPr>
          <w:rFonts w:asciiTheme="majorEastAsia" w:eastAsiaTheme="majorEastAsia" w:hAnsiTheme="majorEastAsia" w:hint="eastAsia"/>
          <w:bCs/>
          <w:color w:val="000000" w:themeColor="text1"/>
          <w:sz w:val="24"/>
          <w:szCs w:val="24"/>
        </w:rPr>
        <w:t>0円</w:t>
      </w:r>
    </w:p>
    <w:p w14:paraId="2426E29E" w14:textId="77777777" w:rsidR="00D238B6" w:rsidRPr="00000856" w:rsidRDefault="00D238B6" w:rsidP="00921237">
      <w:pPr>
        <w:ind w:leftChars="1012" w:left="2125" w:firstLineChars="109" w:firstLine="262"/>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制度運用で疑問にぶつかったときの手引きとなるよう一問一答形式でわかりやすく解説。地域で農業の振興に携わる市町村や都道府県の担当者、関係機関・団体の関係者など多くの皆様にご活用いただけます。</w:t>
      </w:r>
    </w:p>
    <w:p w14:paraId="15203CDE" w14:textId="77777777" w:rsidR="00D238B6" w:rsidRPr="00203B6C" w:rsidRDefault="00D238B6" w:rsidP="00D238B6">
      <w:pPr>
        <w:ind w:leftChars="850" w:left="1785" w:firstLineChars="24" w:firstLine="58"/>
        <w:jc w:val="left"/>
        <w:rPr>
          <w:rFonts w:asciiTheme="minorEastAsia" w:hAnsiTheme="minorEastAsia"/>
          <w:bCs/>
          <w:noProof/>
          <w:color w:val="000000" w:themeColor="text1"/>
          <w:sz w:val="24"/>
          <w:szCs w:val="24"/>
        </w:rPr>
      </w:pPr>
    </w:p>
    <w:p w14:paraId="10CBC04F" w14:textId="29C65270" w:rsidR="00D238B6" w:rsidRPr="00613AF0" w:rsidRDefault="00041237" w:rsidP="00EA0888">
      <w:pPr>
        <w:ind w:firstLineChars="700" w:firstLine="1968"/>
        <w:rPr>
          <w:rFonts w:asciiTheme="majorEastAsia" w:eastAsiaTheme="majorEastAsia" w:hAnsiTheme="majorEastAsia"/>
          <w:b/>
          <w:color w:val="000000" w:themeColor="text1"/>
          <w:sz w:val="28"/>
          <w:szCs w:val="28"/>
        </w:rPr>
      </w:pPr>
      <w:r>
        <w:rPr>
          <w:rFonts w:asciiTheme="majorEastAsia" w:eastAsiaTheme="majorEastAsia" w:hAnsiTheme="majorEastAsia" w:hint="eastAsia"/>
          <w:b/>
          <w:bCs/>
          <w:noProof/>
          <w:color w:val="000000" w:themeColor="text1"/>
          <w:sz w:val="28"/>
          <w:szCs w:val="28"/>
        </w:rPr>
        <w:t>⑨</w:t>
      </w:r>
      <w:r w:rsidR="00D238B6" w:rsidRPr="00613AF0">
        <w:rPr>
          <w:rFonts w:hint="eastAsia"/>
          <w:noProof/>
          <w:sz w:val="28"/>
          <w:szCs w:val="28"/>
        </w:rPr>
        <w:drawing>
          <wp:anchor distT="0" distB="0" distL="114300" distR="114300" simplePos="0" relativeHeight="251839488" behindDoc="0" locked="0" layoutInCell="1" allowOverlap="1" wp14:anchorId="182162B4" wp14:editId="381FF105">
            <wp:simplePos x="0" y="0"/>
            <wp:positionH relativeFrom="column">
              <wp:posOffset>15240</wp:posOffset>
            </wp:positionH>
            <wp:positionV relativeFrom="paragraph">
              <wp:posOffset>121920</wp:posOffset>
            </wp:positionV>
            <wp:extent cx="911573" cy="1314450"/>
            <wp:effectExtent l="19050" t="19050" r="22225" b="19050"/>
            <wp:wrapNone/>
            <wp:docPr id="1329714719"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14719" name="図 1" descr="テキスト&#10;&#10;AI によって生成されたコンテンツは間違っている可能性がありま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1573" cy="1314450"/>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5D2B75">
        <w:rPr>
          <w:rFonts w:asciiTheme="majorEastAsia" w:eastAsiaTheme="majorEastAsia" w:hAnsiTheme="majorEastAsia" w:hint="eastAsia"/>
          <w:b/>
          <w:bCs/>
          <w:noProof/>
          <w:color w:val="000000" w:themeColor="text1"/>
          <w:sz w:val="28"/>
          <w:szCs w:val="28"/>
        </w:rPr>
        <w:t xml:space="preserve">　　</w:t>
      </w:r>
      <w:r w:rsidR="00D238B6" w:rsidRPr="00613AF0">
        <w:rPr>
          <w:rFonts w:asciiTheme="majorEastAsia" w:eastAsiaTheme="majorEastAsia" w:hAnsiTheme="majorEastAsia" w:hint="eastAsia"/>
          <w:b/>
          <w:bCs/>
          <w:noProof/>
          <w:color w:val="000000" w:themeColor="text1"/>
          <w:sz w:val="28"/>
          <w:szCs w:val="28"/>
        </w:rPr>
        <w:t>農地法の解説  改訂第４版</w:t>
      </w:r>
    </w:p>
    <w:p w14:paraId="48D7C09E" w14:textId="7B4633F0" w:rsidR="00921237" w:rsidRDefault="00D238B6" w:rsidP="00921237">
      <w:pPr>
        <w:ind w:leftChars="945" w:left="1985" w:hanging="1"/>
        <w:jc w:val="right"/>
        <w:rPr>
          <w:rFonts w:asciiTheme="majorEastAsia" w:eastAsiaTheme="majorEastAsia" w:hAnsiTheme="majorEastAsia"/>
          <w:noProof/>
          <w:color w:val="000000" w:themeColor="text1"/>
          <w:sz w:val="24"/>
          <w:szCs w:val="24"/>
        </w:rPr>
      </w:pPr>
      <w:r w:rsidRPr="00000856">
        <w:rPr>
          <w:rFonts w:asciiTheme="minorEastAsia" w:hAnsiTheme="minorEastAsia" w:hint="eastAsia"/>
          <w:noProof/>
          <w:color w:val="000000" w:themeColor="text1"/>
          <w:sz w:val="24"/>
          <w:szCs w:val="24"/>
        </w:rPr>
        <w:t xml:space="preserve">　</w:t>
      </w:r>
      <w:r w:rsidR="00921237" w:rsidRPr="00DF26DC">
        <w:rPr>
          <w:rFonts w:asciiTheme="majorEastAsia" w:eastAsiaTheme="majorEastAsia" w:hAnsiTheme="majorEastAsia" w:hint="eastAsia"/>
          <w:bCs/>
          <w:sz w:val="22"/>
        </w:rPr>
        <w:t>コード番号</w:t>
      </w:r>
      <w:r w:rsidR="00921237" w:rsidRPr="00000856">
        <w:rPr>
          <w:rFonts w:asciiTheme="majorEastAsia" w:eastAsiaTheme="majorEastAsia" w:hAnsiTheme="majorEastAsia" w:hint="eastAsia"/>
          <w:noProof/>
          <w:color w:val="000000" w:themeColor="text1"/>
          <w:sz w:val="24"/>
          <w:szCs w:val="24"/>
        </w:rPr>
        <w:t>R05-38</w:t>
      </w:r>
      <w:r w:rsidR="00921237">
        <w:rPr>
          <w:rFonts w:asciiTheme="majorEastAsia" w:eastAsiaTheme="majorEastAsia" w:hAnsiTheme="majorEastAsia" w:hint="eastAsia"/>
          <w:noProof/>
          <w:color w:val="000000" w:themeColor="text1"/>
          <w:sz w:val="24"/>
          <w:szCs w:val="24"/>
        </w:rPr>
        <w:t xml:space="preserve">　A5</w:t>
      </w:r>
      <w:r w:rsidR="00921237" w:rsidRPr="00000856">
        <w:rPr>
          <w:rFonts w:asciiTheme="majorEastAsia" w:eastAsiaTheme="majorEastAsia" w:hAnsiTheme="majorEastAsia" w:hint="eastAsia"/>
          <w:noProof/>
          <w:color w:val="000000" w:themeColor="text1"/>
          <w:sz w:val="24"/>
          <w:szCs w:val="24"/>
        </w:rPr>
        <w:t>判538頁</w:t>
      </w:r>
      <w:r w:rsidR="00921237">
        <w:rPr>
          <w:rFonts w:asciiTheme="majorEastAsia" w:eastAsiaTheme="majorEastAsia" w:hAnsiTheme="majorEastAsia" w:hint="eastAsia"/>
          <w:noProof/>
          <w:color w:val="000000" w:themeColor="text1"/>
          <w:sz w:val="24"/>
          <w:szCs w:val="24"/>
        </w:rPr>
        <w:t xml:space="preserve">　</w:t>
      </w:r>
      <w:r w:rsidR="00921237" w:rsidRPr="00000856">
        <w:rPr>
          <w:rFonts w:asciiTheme="majorEastAsia" w:eastAsiaTheme="majorEastAsia" w:hAnsiTheme="majorEastAsia" w:hint="eastAsia"/>
          <w:noProof/>
          <w:color w:val="000000" w:themeColor="text1"/>
          <w:sz w:val="24"/>
          <w:szCs w:val="24"/>
        </w:rPr>
        <w:t>3,630円</w:t>
      </w:r>
    </w:p>
    <w:p w14:paraId="36F10BBB" w14:textId="26695802" w:rsidR="00613AF0" w:rsidRPr="00000856" w:rsidRDefault="00D238B6" w:rsidP="00921237">
      <w:pPr>
        <w:ind w:leftChars="1062" w:left="2230" w:firstLineChars="100" w:firstLine="240"/>
        <w:jc w:val="left"/>
        <w:rPr>
          <w:rFonts w:asciiTheme="majorEastAsia" w:eastAsiaTheme="majorEastAsia" w:hAnsiTheme="majorEastAsia"/>
          <w:noProof/>
          <w:color w:val="000000" w:themeColor="text1"/>
          <w:sz w:val="24"/>
          <w:szCs w:val="24"/>
        </w:rPr>
      </w:pPr>
      <w:r w:rsidRPr="00000856">
        <w:rPr>
          <w:rFonts w:asciiTheme="minorEastAsia" w:hAnsiTheme="minorEastAsia" w:hint="eastAsia"/>
          <w:noProof/>
          <w:color w:val="000000" w:themeColor="text1"/>
          <w:sz w:val="24"/>
          <w:szCs w:val="24"/>
        </w:rPr>
        <w:t>法律の条文ごとに、政令、省令、事務処理基準、運用通知、事務処理要領などの基本的な通知だけでなく、過去の通達や照会への回答、判例等も引用</w:t>
      </w:r>
      <w:r w:rsidR="00613AF0">
        <w:rPr>
          <w:rFonts w:asciiTheme="minorEastAsia" w:hAnsiTheme="minorEastAsia" w:hint="eastAsia"/>
          <w:noProof/>
          <w:color w:val="000000" w:themeColor="text1"/>
          <w:sz w:val="24"/>
          <w:szCs w:val="24"/>
        </w:rPr>
        <w:t xml:space="preserve">　</w:t>
      </w:r>
      <w:r w:rsidRPr="00000856">
        <w:rPr>
          <w:rFonts w:asciiTheme="minorEastAsia" w:hAnsiTheme="minorEastAsia" w:hint="eastAsia"/>
          <w:noProof/>
          <w:color w:val="000000" w:themeColor="text1"/>
          <w:sz w:val="24"/>
          <w:szCs w:val="24"/>
        </w:rPr>
        <w:t>し、農地法の全体像を基礎から詳細までわかりやすく説明した解説書です。</w:t>
      </w:r>
    </w:p>
    <w:p w14:paraId="09147334" w14:textId="586276B5" w:rsidR="00D238B6" w:rsidRPr="004155FA" w:rsidRDefault="00041237" w:rsidP="00EA0888">
      <w:pPr>
        <w:ind w:firstLineChars="700" w:firstLine="1968"/>
        <w:jc w:val="left"/>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8"/>
          <w:szCs w:val="28"/>
        </w:rPr>
        <w:t>⑩</w:t>
      </w:r>
      <w:r w:rsidR="00D238B6" w:rsidRPr="00613AF0">
        <w:rPr>
          <w:rFonts w:hint="eastAsia"/>
          <w:noProof/>
          <w:sz w:val="28"/>
          <w:szCs w:val="28"/>
        </w:rPr>
        <w:drawing>
          <wp:anchor distT="0" distB="0" distL="114300" distR="114300" simplePos="0" relativeHeight="251836416" behindDoc="0" locked="0" layoutInCell="1" allowOverlap="1" wp14:anchorId="12AC78F1" wp14:editId="5A93685F">
            <wp:simplePos x="0" y="0"/>
            <wp:positionH relativeFrom="margin">
              <wp:align>left</wp:align>
            </wp:positionH>
            <wp:positionV relativeFrom="paragraph">
              <wp:posOffset>123190</wp:posOffset>
            </wp:positionV>
            <wp:extent cx="925195" cy="1336040"/>
            <wp:effectExtent l="19050" t="19050" r="27305" b="16510"/>
            <wp:wrapNone/>
            <wp:docPr id="1368291415" name="図 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91415" name="図 3" descr="図形 が含まれている画像&#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5195" cy="1336040"/>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5D2B75">
        <w:rPr>
          <w:rFonts w:asciiTheme="majorEastAsia" w:eastAsiaTheme="majorEastAsia" w:hAnsiTheme="majorEastAsia" w:hint="eastAsia"/>
          <w:b/>
          <w:color w:val="000000" w:themeColor="text1"/>
          <w:kern w:val="0"/>
          <w:sz w:val="28"/>
          <w:szCs w:val="28"/>
        </w:rPr>
        <w:t xml:space="preserve">　　</w:t>
      </w:r>
      <w:r w:rsidR="00D238B6" w:rsidRPr="00613AF0">
        <w:rPr>
          <w:rFonts w:asciiTheme="majorEastAsia" w:eastAsiaTheme="majorEastAsia" w:hAnsiTheme="majorEastAsia" w:hint="eastAsia"/>
          <w:b/>
          <w:color w:val="000000" w:themeColor="text1"/>
          <w:kern w:val="0"/>
          <w:sz w:val="28"/>
          <w:szCs w:val="28"/>
        </w:rPr>
        <w:t>よくわかる農地の法律手続き</w:t>
      </w:r>
      <w:r w:rsidR="00D238B6">
        <w:rPr>
          <w:rFonts w:asciiTheme="majorEastAsia" w:eastAsiaTheme="majorEastAsia" w:hAnsiTheme="majorEastAsia" w:hint="eastAsia"/>
          <w:b/>
          <w:color w:val="000000" w:themeColor="text1"/>
          <w:kern w:val="0"/>
          <w:sz w:val="24"/>
          <w:szCs w:val="24"/>
        </w:rPr>
        <w:t xml:space="preserve">　</w:t>
      </w:r>
      <w:r w:rsidR="00D238B6" w:rsidRPr="004155FA">
        <w:rPr>
          <w:rFonts w:asciiTheme="majorEastAsia" w:eastAsiaTheme="majorEastAsia" w:hAnsiTheme="majorEastAsia" w:hint="eastAsia"/>
          <w:b/>
          <w:color w:val="000000" w:themeColor="text1"/>
          <w:kern w:val="0"/>
          <w:sz w:val="24"/>
          <w:szCs w:val="24"/>
        </w:rPr>
        <w:t>～関係判例付～ ５訂</w:t>
      </w:r>
    </w:p>
    <w:p w14:paraId="724536CB" w14:textId="77777777" w:rsidR="00921237" w:rsidRDefault="00D238B6" w:rsidP="00921237">
      <w:pPr>
        <w:ind w:leftChars="850" w:left="1785" w:right="26" w:firstLineChars="300" w:firstLine="720"/>
        <w:jc w:val="right"/>
        <w:rPr>
          <w:rFonts w:asciiTheme="majorEastAsia" w:eastAsiaTheme="majorEastAsia" w:hAnsiTheme="majorEastAsia"/>
          <w:bCs/>
          <w:color w:val="000000" w:themeColor="text1"/>
          <w:kern w:val="0"/>
          <w:sz w:val="24"/>
          <w:szCs w:val="24"/>
        </w:rPr>
      </w:pPr>
      <w:r w:rsidRPr="00000856">
        <w:rPr>
          <w:rFonts w:asciiTheme="minorEastAsia" w:hAnsiTheme="minorEastAsia" w:hint="eastAsia"/>
          <w:color w:val="000000" w:themeColor="text1"/>
          <w:sz w:val="24"/>
          <w:szCs w:val="24"/>
        </w:rPr>
        <w:t xml:space="preserve">　</w:t>
      </w:r>
      <w:r w:rsidR="00613AF0">
        <w:rPr>
          <w:rFonts w:asciiTheme="minorEastAsia" w:hAnsiTheme="minorEastAsia" w:hint="eastAsia"/>
          <w:color w:val="000000" w:themeColor="text1"/>
          <w:sz w:val="24"/>
          <w:szCs w:val="24"/>
        </w:rPr>
        <w:t xml:space="preserve">　</w:t>
      </w:r>
      <w:r w:rsidR="00921237" w:rsidRPr="00DF26DC">
        <w:rPr>
          <w:rFonts w:asciiTheme="majorEastAsia" w:eastAsiaTheme="majorEastAsia" w:hAnsiTheme="majorEastAsia" w:hint="eastAsia"/>
          <w:bCs/>
          <w:sz w:val="22"/>
        </w:rPr>
        <w:t>コード番号</w:t>
      </w:r>
      <w:r w:rsidR="00921237" w:rsidRPr="00000856">
        <w:rPr>
          <w:rFonts w:asciiTheme="majorEastAsia" w:eastAsiaTheme="majorEastAsia" w:hAnsiTheme="majorEastAsia" w:hint="eastAsia"/>
          <w:bCs/>
          <w:color w:val="000000" w:themeColor="text1"/>
          <w:kern w:val="0"/>
          <w:sz w:val="24"/>
          <w:szCs w:val="24"/>
        </w:rPr>
        <w:t>R05-43</w:t>
      </w:r>
      <w:r w:rsidR="00921237">
        <w:rPr>
          <w:rFonts w:asciiTheme="majorEastAsia" w:eastAsiaTheme="majorEastAsia" w:hAnsiTheme="majorEastAsia" w:hint="eastAsia"/>
          <w:bCs/>
          <w:color w:val="000000" w:themeColor="text1"/>
          <w:kern w:val="0"/>
          <w:sz w:val="24"/>
          <w:szCs w:val="24"/>
        </w:rPr>
        <w:t xml:space="preserve">　A4</w:t>
      </w:r>
      <w:r w:rsidR="00921237" w:rsidRPr="00000856">
        <w:rPr>
          <w:rFonts w:asciiTheme="majorEastAsia" w:eastAsiaTheme="majorEastAsia" w:hAnsiTheme="majorEastAsia" w:hint="eastAsia"/>
          <w:bCs/>
          <w:color w:val="000000" w:themeColor="text1"/>
          <w:kern w:val="0"/>
          <w:sz w:val="24"/>
          <w:szCs w:val="24"/>
        </w:rPr>
        <w:t>判</w:t>
      </w:r>
      <w:r w:rsidR="00921237">
        <w:rPr>
          <w:rFonts w:asciiTheme="majorEastAsia" w:eastAsiaTheme="majorEastAsia" w:hAnsiTheme="majorEastAsia" w:hint="eastAsia"/>
          <w:bCs/>
          <w:color w:val="000000" w:themeColor="text1"/>
          <w:kern w:val="0"/>
          <w:sz w:val="24"/>
          <w:szCs w:val="24"/>
        </w:rPr>
        <w:t>192</w:t>
      </w:r>
      <w:r w:rsidR="00921237" w:rsidRPr="00000856">
        <w:rPr>
          <w:rFonts w:asciiTheme="majorEastAsia" w:eastAsiaTheme="majorEastAsia" w:hAnsiTheme="majorEastAsia" w:hint="eastAsia"/>
          <w:bCs/>
          <w:color w:val="000000" w:themeColor="text1"/>
          <w:kern w:val="0"/>
          <w:sz w:val="24"/>
          <w:szCs w:val="24"/>
        </w:rPr>
        <w:t>頁</w:t>
      </w:r>
      <w:r w:rsidR="00921237">
        <w:rPr>
          <w:rFonts w:asciiTheme="majorEastAsia" w:eastAsiaTheme="majorEastAsia" w:hAnsiTheme="majorEastAsia" w:hint="eastAsia"/>
          <w:bCs/>
          <w:color w:val="000000" w:themeColor="text1"/>
          <w:kern w:val="0"/>
          <w:sz w:val="24"/>
          <w:szCs w:val="24"/>
        </w:rPr>
        <w:t xml:space="preserve">　</w:t>
      </w:r>
      <w:r w:rsidR="00921237" w:rsidRPr="00000856">
        <w:rPr>
          <w:rFonts w:asciiTheme="majorEastAsia" w:eastAsiaTheme="majorEastAsia" w:hAnsiTheme="majorEastAsia" w:hint="eastAsia"/>
          <w:bCs/>
          <w:color w:val="000000" w:themeColor="text1"/>
          <w:kern w:val="0"/>
          <w:sz w:val="24"/>
          <w:szCs w:val="24"/>
        </w:rPr>
        <w:t>2,200円</w:t>
      </w:r>
    </w:p>
    <w:p w14:paraId="7BDD4804" w14:textId="64541077" w:rsidR="00D238B6" w:rsidRPr="00000856" w:rsidRDefault="00D238B6" w:rsidP="00921237">
      <w:pPr>
        <w:ind w:leftChars="1012" w:left="2125" w:firstLineChars="95" w:firstLine="228"/>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2022年の農業経営基盤強化促進法等改正に対応した改訂版。農地の法律手続きのうち頻度の高い農地の売買・貸借、農地以外への転用、市民農園の開設等について、「これだけは知っておきたい」ことを、手続きの流れ図、申請書の記載例、判例等を交えて解説しています。</w:t>
      </w:r>
    </w:p>
    <w:p w14:paraId="3914B152" w14:textId="77777777" w:rsidR="00041237" w:rsidRDefault="00041237" w:rsidP="00613AF0">
      <w:pPr>
        <w:ind w:leftChars="850" w:left="1785" w:right="26" w:firstLineChars="300" w:firstLine="619"/>
        <w:jc w:val="right"/>
        <w:rPr>
          <w:rFonts w:asciiTheme="majorEastAsia" w:eastAsiaTheme="majorEastAsia" w:hAnsiTheme="majorEastAsia"/>
          <w:bCs/>
          <w:color w:val="000000" w:themeColor="text1"/>
          <w:w w:val="86"/>
          <w:kern w:val="0"/>
          <w:sz w:val="24"/>
          <w:szCs w:val="24"/>
        </w:rPr>
      </w:pPr>
    </w:p>
    <w:p w14:paraId="5630C75D" w14:textId="77777777" w:rsidR="00041237" w:rsidRDefault="00041237" w:rsidP="00613AF0">
      <w:pPr>
        <w:ind w:leftChars="850" w:left="1785" w:right="26" w:firstLineChars="300" w:firstLine="619"/>
        <w:jc w:val="right"/>
        <w:rPr>
          <w:rFonts w:asciiTheme="majorEastAsia" w:eastAsiaTheme="majorEastAsia" w:hAnsiTheme="majorEastAsia"/>
          <w:bCs/>
          <w:color w:val="000000" w:themeColor="text1"/>
          <w:w w:val="86"/>
          <w:kern w:val="0"/>
          <w:sz w:val="24"/>
          <w:szCs w:val="24"/>
        </w:rPr>
      </w:pPr>
    </w:p>
    <w:p w14:paraId="108A27FE" w14:textId="77777777" w:rsidR="00C70C32" w:rsidRPr="00000856" w:rsidRDefault="00C70C32" w:rsidP="00613AF0">
      <w:pPr>
        <w:ind w:leftChars="850" w:left="1785" w:right="26" w:firstLineChars="300" w:firstLine="619"/>
        <w:jc w:val="right"/>
        <w:rPr>
          <w:rFonts w:asciiTheme="majorEastAsia" w:eastAsiaTheme="majorEastAsia" w:hAnsiTheme="majorEastAsia"/>
          <w:bCs/>
          <w:color w:val="000000" w:themeColor="text1"/>
          <w:w w:val="86"/>
          <w:kern w:val="0"/>
          <w:sz w:val="24"/>
          <w:szCs w:val="24"/>
        </w:rPr>
      </w:pPr>
    </w:p>
    <w:p w14:paraId="457CC3BF" w14:textId="64613443" w:rsidR="00613AF0" w:rsidRDefault="00041237" w:rsidP="00705D52">
      <w:pPr>
        <w:ind w:firstLineChars="700" w:firstLine="1968"/>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⑪</w:t>
      </w:r>
      <w:r w:rsidR="00024C54">
        <w:rPr>
          <w:rFonts w:asciiTheme="majorEastAsia" w:eastAsiaTheme="majorEastAsia" w:hAnsiTheme="majorEastAsia" w:hint="eastAsia"/>
          <w:b/>
          <w:noProof/>
          <w:sz w:val="24"/>
          <w:szCs w:val="24"/>
        </w:rPr>
        <w:drawing>
          <wp:anchor distT="0" distB="0" distL="114300" distR="114300" simplePos="0" relativeHeight="251876352" behindDoc="0" locked="0" layoutInCell="1" allowOverlap="1" wp14:anchorId="4B42B767" wp14:editId="231454C7">
            <wp:simplePos x="0" y="0"/>
            <wp:positionH relativeFrom="margin">
              <wp:align>left</wp:align>
            </wp:positionH>
            <wp:positionV relativeFrom="paragraph">
              <wp:posOffset>123190</wp:posOffset>
            </wp:positionV>
            <wp:extent cx="921855" cy="1304925"/>
            <wp:effectExtent l="19050" t="19050" r="12065" b="9525"/>
            <wp:wrapNone/>
            <wp:docPr id="251617404" name="図 6" descr="ダイアグラム, 概略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17404" name="図 6" descr="ダイアグラム, 概略図&#10;&#10;AI 生成コンテンツは誤りを含む可能性があります。"/>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1855" cy="130492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00AF7982"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2560" behindDoc="0" locked="0" layoutInCell="1" allowOverlap="1" wp14:anchorId="43E59FC8" wp14:editId="287F334E">
                <wp:simplePos x="0" y="0"/>
                <wp:positionH relativeFrom="margin">
                  <wp:align>right</wp:align>
                </wp:positionH>
                <wp:positionV relativeFrom="paragraph">
                  <wp:posOffset>54610</wp:posOffset>
                </wp:positionV>
                <wp:extent cx="590550" cy="266700"/>
                <wp:effectExtent l="0" t="0" r="19050" b="19050"/>
                <wp:wrapNone/>
                <wp:docPr id="80992856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5CB01E1B" w14:textId="77777777" w:rsidR="00D238B6" w:rsidRPr="00332531" w:rsidRDefault="00D238B6" w:rsidP="00D238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9FC8" id="_x0000_s1031" type="#_x0000_t202" style="position:absolute;left:0;text-align:left;margin-left:-4.7pt;margin-top:4.3pt;width:46.5pt;height:21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" fillcolor="window" strokeweight=".5pt">
                <v:textbox>
                  <w:txbxContent>
                    <w:p w14:paraId="5CB01E1B" w14:textId="77777777" w:rsidR="00D238B6" w:rsidRPr="00332531" w:rsidRDefault="00D238B6" w:rsidP="00D238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sidR="005D2B75">
        <w:rPr>
          <w:rFonts w:asciiTheme="majorEastAsia" w:eastAsiaTheme="majorEastAsia" w:hAnsiTheme="majorEastAsia" w:hint="eastAsia"/>
          <w:b/>
          <w:color w:val="000000" w:themeColor="text1"/>
          <w:sz w:val="28"/>
          <w:szCs w:val="28"/>
        </w:rPr>
        <w:t xml:space="preserve">　　</w:t>
      </w:r>
      <w:r w:rsidR="00D238B6" w:rsidRPr="00613AF0">
        <w:rPr>
          <w:rFonts w:asciiTheme="majorEastAsia" w:eastAsiaTheme="majorEastAsia" w:hAnsiTheme="majorEastAsia" w:hint="eastAsia"/>
          <w:b/>
          <w:color w:val="000000" w:themeColor="text1"/>
          <w:sz w:val="28"/>
          <w:szCs w:val="28"/>
        </w:rPr>
        <w:t xml:space="preserve">新 農地全書 </w:t>
      </w:r>
      <w:r w:rsidR="00D238B6" w:rsidRPr="00613AF0">
        <w:rPr>
          <w:rFonts w:asciiTheme="majorEastAsia" w:eastAsiaTheme="majorEastAsia" w:hAnsiTheme="majorEastAsia"/>
          <w:b/>
          <w:color w:val="000000" w:themeColor="text1"/>
          <w:sz w:val="28"/>
          <w:szCs w:val="28"/>
        </w:rPr>
        <w:t xml:space="preserve"> </w:t>
      </w:r>
      <w:r w:rsidR="00D238B6" w:rsidRPr="00613AF0">
        <w:rPr>
          <w:rFonts w:asciiTheme="majorEastAsia" w:eastAsiaTheme="majorEastAsia" w:hAnsiTheme="majorEastAsia" w:hint="eastAsia"/>
          <w:b/>
          <w:color w:val="000000" w:themeColor="text1"/>
          <w:sz w:val="28"/>
          <w:szCs w:val="28"/>
        </w:rPr>
        <w:t>第９版</w:t>
      </w:r>
    </w:p>
    <w:p w14:paraId="3A22A283" w14:textId="77777777" w:rsidR="00921237" w:rsidRDefault="00921237" w:rsidP="00921237">
      <w:pPr>
        <w:ind w:leftChars="917" w:left="1926" w:firstLineChars="124" w:firstLine="273"/>
        <w:jc w:val="right"/>
        <w:rPr>
          <w:rFonts w:asciiTheme="majorEastAsia" w:eastAsiaTheme="majorEastAsia" w:hAnsiTheme="majorEastAsia"/>
          <w:bCs/>
          <w:color w:val="000000" w:themeColor="text1"/>
          <w:sz w:val="24"/>
          <w:szCs w:val="24"/>
        </w:rPr>
      </w:pPr>
      <w:r w:rsidRPr="00DF26DC">
        <w:rPr>
          <w:rFonts w:asciiTheme="majorEastAsia" w:eastAsiaTheme="majorEastAsia" w:hAnsiTheme="majorEastAsia" w:hint="eastAsia"/>
          <w:bCs/>
          <w:sz w:val="22"/>
        </w:rPr>
        <w:t>コード番号</w:t>
      </w:r>
      <w:r w:rsidRPr="004155FA">
        <w:rPr>
          <w:rFonts w:asciiTheme="majorEastAsia" w:eastAsiaTheme="majorEastAsia" w:hAnsiTheme="majorEastAsia" w:hint="eastAsia"/>
          <w:bCs/>
          <w:color w:val="000000" w:themeColor="text1"/>
          <w:sz w:val="24"/>
          <w:szCs w:val="24"/>
        </w:rPr>
        <w:t>R06-33</w:t>
      </w:r>
      <w:r>
        <w:rPr>
          <w:rFonts w:asciiTheme="majorEastAsia" w:eastAsiaTheme="majorEastAsia" w:hAnsiTheme="majorEastAsia" w:hint="eastAsia"/>
          <w:bCs/>
          <w:color w:val="000000" w:themeColor="text1"/>
          <w:sz w:val="24"/>
          <w:szCs w:val="24"/>
        </w:rPr>
        <w:t xml:space="preserve">　A5</w:t>
      </w:r>
      <w:r w:rsidRPr="004155FA">
        <w:rPr>
          <w:rFonts w:asciiTheme="majorEastAsia" w:eastAsiaTheme="majorEastAsia" w:hAnsiTheme="majorEastAsia" w:hint="eastAsia"/>
          <w:bCs/>
          <w:color w:val="000000" w:themeColor="text1"/>
          <w:sz w:val="24"/>
          <w:szCs w:val="24"/>
        </w:rPr>
        <w:t>判2</w:t>
      </w:r>
      <w:r>
        <w:rPr>
          <w:rFonts w:asciiTheme="majorEastAsia" w:eastAsiaTheme="majorEastAsia" w:hAnsiTheme="majorEastAsia" w:hint="eastAsia"/>
          <w:bCs/>
          <w:color w:val="000000" w:themeColor="text1"/>
          <w:sz w:val="24"/>
          <w:szCs w:val="24"/>
        </w:rPr>
        <w:t>19</w:t>
      </w:r>
      <w:r w:rsidRPr="004155FA">
        <w:rPr>
          <w:rFonts w:asciiTheme="majorEastAsia" w:eastAsiaTheme="majorEastAsia" w:hAnsiTheme="majorEastAsia" w:hint="eastAsia"/>
          <w:bCs/>
          <w:color w:val="000000" w:themeColor="text1"/>
          <w:sz w:val="24"/>
          <w:szCs w:val="24"/>
        </w:rPr>
        <w:t>頁</w:t>
      </w:r>
      <w:r>
        <w:rPr>
          <w:rFonts w:asciiTheme="majorEastAsia" w:eastAsiaTheme="majorEastAsia" w:hAnsiTheme="majorEastAsia" w:hint="eastAsia"/>
          <w:bCs/>
          <w:color w:val="000000" w:themeColor="text1"/>
          <w:sz w:val="24"/>
          <w:szCs w:val="24"/>
        </w:rPr>
        <w:t xml:space="preserve">　</w:t>
      </w:r>
      <w:r w:rsidRPr="004155FA">
        <w:rPr>
          <w:rFonts w:asciiTheme="majorEastAsia" w:eastAsiaTheme="majorEastAsia" w:hAnsiTheme="majorEastAsia"/>
          <w:bCs/>
          <w:color w:val="000000" w:themeColor="text1"/>
          <w:sz w:val="24"/>
          <w:szCs w:val="24"/>
        </w:rPr>
        <w:t>2,</w:t>
      </w:r>
      <w:r>
        <w:rPr>
          <w:rFonts w:asciiTheme="majorEastAsia" w:eastAsiaTheme="majorEastAsia" w:hAnsiTheme="majorEastAsia" w:hint="eastAsia"/>
          <w:bCs/>
          <w:color w:val="000000" w:themeColor="text1"/>
          <w:sz w:val="24"/>
          <w:szCs w:val="24"/>
        </w:rPr>
        <w:t>860</w:t>
      </w:r>
      <w:r w:rsidRPr="004155FA">
        <w:rPr>
          <w:rFonts w:asciiTheme="majorEastAsia" w:eastAsiaTheme="majorEastAsia" w:hAnsiTheme="majorEastAsia" w:hint="eastAsia"/>
          <w:bCs/>
          <w:color w:val="000000" w:themeColor="text1"/>
          <w:sz w:val="24"/>
          <w:szCs w:val="24"/>
        </w:rPr>
        <w:t>円</w:t>
      </w:r>
    </w:p>
    <w:p w14:paraId="539BB35D" w14:textId="63B44119" w:rsidR="00D238B6" w:rsidRPr="00613AF0" w:rsidRDefault="00D238B6" w:rsidP="00921237">
      <w:pPr>
        <w:ind w:leftChars="1017" w:left="2136" w:firstLineChars="124" w:firstLine="298"/>
        <w:rPr>
          <w:rFonts w:asciiTheme="majorEastAsia" w:eastAsiaTheme="majorEastAsia" w:hAnsiTheme="majorEastAsia"/>
          <w:b/>
          <w:color w:val="000000" w:themeColor="text1"/>
          <w:sz w:val="28"/>
          <w:szCs w:val="28"/>
        </w:rPr>
      </w:pPr>
      <w:r w:rsidRPr="00000856">
        <w:rPr>
          <w:rFonts w:asciiTheme="minorEastAsia" w:hAnsiTheme="minorEastAsia" w:hint="eastAsia"/>
          <w:color w:val="000000" w:themeColor="text1"/>
          <w:sz w:val="24"/>
          <w:szCs w:val="24"/>
        </w:rPr>
        <w:t>農地にまつわる相談は、売買、貸借や転用、相続・贈与など多岐に渡ります。こうした相談に対応するには、農地法や中間管理事業法、基盤法、農振法だけでなく、民法、都市計画法、国土法など様々な制度に関する知識が必要です。</w:t>
      </w:r>
      <w:r w:rsidR="000508AC">
        <w:rPr>
          <w:rFonts w:asciiTheme="minorEastAsia" w:hAnsiTheme="minorEastAsia" w:hint="eastAsia"/>
          <w:color w:val="000000" w:themeColor="text1"/>
          <w:sz w:val="24"/>
          <w:szCs w:val="24"/>
        </w:rPr>
        <w:t>本書は</w:t>
      </w:r>
      <w:r w:rsidRPr="00000856">
        <w:rPr>
          <w:rFonts w:asciiTheme="minorEastAsia" w:hAnsiTheme="minorEastAsia" w:hint="eastAsia"/>
          <w:color w:val="000000" w:themeColor="text1"/>
          <w:sz w:val="24"/>
          <w:szCs w:val="24"/>
        </w:rPr>
        <w:t>これら農地に関する相談を問答形式でまとめた</w:t>
      </w:r>
      <w:r w:rsidR="000508AC">
        <w:rPr>
          <w:rFonts w:asciiTheme="minorEastAsia" w:hAnsiTheme="minorEastAsia" w:hint="eastAsia"/>
          <w:color w:val="000000" w:themeColor="text1"/>
          <w:sz w:val="24"/>
          <w:szCs w:val="24"/>
        </w:rPr>
        <w:t>一冊です</w:t>
      </w:r>
      <w:r w:rsidRPr="00000856">
        <w:rPr>
          <w:rFonts w:asciiTheme="minorEastAsia" w:hAnsiTheme="minorEastAsia" w:hint="eastAsia"/>
          <w:color w:val="000000" w:themeColor="text1"/>
          <w:sz w:val="24"/>
          <w:szCs w:val="24"/>
        </w:rPr>
        <w:t>。</w:t>
      </w:r>
      <w:r w:rsidR="00613AF0">
        <w:rPr>
          <w:rFonts w:asciiTheme="minorEastAsia" w:hAnsiTheme="minorEastAsia" w:hint="eastAsia"/>
          <w:color w:val="000000" w:themeColor="text1"/>
          <w:sz w:val="24"/>
          <w:szCs w:val="24"/>
        </w:rPr>
        <w:t xml:space="preserve">　　</w:t>
      </w:r>
    </w:p>
    <w:p w14:paraId="4A9D79DA" w14:textId="593FBC81" w:rsidR="00665969" w:rsidRPr="00613AF0" w:rsidRDefault="00041237" w:rsidP="00705D52">
      <w:pPr>
        <w:ind w:firstLineChars="700" w:firstLine="1968"/>
        <w:jc w:val="left"/>
        <w:rPr>
          <w:rFonts w:asciiTheme="majorEastAsia" w:eastAsiaTheme="majorEastAsia" w:hAnsiTheme="majorEastAsia"/>
          <w:b/>
          <w:color w:val="000000" w:themeColor="text1"/>
          <w:w w:val="90"/>
          <w:sz w:val="28"/>
          <w:szCs w:val="28"/>
        </w:rPr>
      </w:pPr>
      <w:r>
        <w:rPr>
          <w:rFonts w:asciiTheme="majorEastAsia" w:eastAsiaTheme="majorEastAsia" w:hAnsiTheme="majorEastAsia" w:hint="eastAsia"/>
          <w:b/>
          <w:color w:val="000000" w:themeColor="text1"/>
          <w:kern w:val="0"/>
          <w:sz w:val="28"/>
          <w:szCs w:val="28"/>
        </w:rPr>
        <w:t>⑫</w:t>
      </w:r>
      <w:r w:rsidR="00665969" w:rsidRPr="00613AF0">
        <w:rPr>
          <w:rFonts w:ascii="ＭＳ Ｐゴシック" w:eastAsia="ＭＳ Ｐゴシック" w:hAnsi="ＭＳ Ｐゴシック" w:cs="ＭＳ Ｐゴシック"/>
          <w:noProof/>
          <w:sz w:val="28"/>
          <w:szCs w:val="28"/>
        </w:rPr>
        <w:drawing>
          <wp:anchor distT="0" distB="0" distL="114300" distR="114300" simplePos="0" relativeHeight="251850752" behindDoc="0" locked="0" layoutInCell="1" allowOverlap="1" wp14:anchorId="01D797F9" wp14:editId="7D2F7707">
            <wp:simplePos x="0" y="0"/>
            <wp:positionH relativeFrom="margin">
              <wp:align>left</wp:align>
            </wp:positionH>
            <wp:positionV relativeFrom="paragraph">
              <wp:posOffset>127635</wp:posOffset>
            </wp:positionV>
            <wp:extent cx="925195" cy="1315164"/>
            <wp:effectExtent l="19050" t="19050" r="27305" b="18415"/>
            <wp:wrapNone/>
            <wp:docPr id="164553228" name="図 164553228" descr="カレンダー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カレンダー が含まれている画像&#10;&#10;AI によって生成されたコンテンツは間違っている可能性があります。"/>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5195" cy="1315164"/>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2B75">
        <w:rPr>
          <w:rFonts w:asciiTheme="majorEastAsia" w:eastAsiaTheme="majorEastAsia" w:hAnsiTheme="majorEastAsia" w:hint="eastAsia"/>
          <w:b/>
          <w:color w:val="000000" w:themeColor="text1"/>
          <w:kern w:val="0"/>
          <w:sz w:val="28"/>
          <w:szCs w:val="28"/>
        </w:rPr>
        <w:t xml:space="preserve">　 </w:t>
      </w:r>
      <w:r w:rsidR="00665969" w:rsidRPr="00613AF0">
        <w:rPr>
          <w:rFonts w:asciiTheme="majorEastAsia" w:eastAsiaTheme="majorEastAsia" w:hAnsiTheme="majorEastAsia" w:hint="eastAsia"/>
          <w:b/>
          <w:color w:val="000000" w:themeColor="text1"/>
          <w:kern w:val="0"/>
          <w:sz w:val="28"/>
          <w:szCs w:val="28"/>
        </w:rPr>
        <w:t>新・農地の法律がよくわかる百問百答　改訂第</w:t>
      </w:r>
      <w:r w:rsidR="00665969">
        <w:rPr>
          <w:rFonts w:asciiTheme="majorEastAsia" w:eastAsiaTheme="majorEastAsia" w:hAnsiTheme="majorEastAsia" w:hint="eastAsia"/>
          <w:b/>
          <w:color w:val="000000" w:themeColor="text1"/>
          <w:kern w:val="0"/>
          <w:sz w:val="28"/>
          <w:szCs w:val="28"/>
        </w:rPr>
        <w:t>４</w:t>
      </w:r>
      <w:r w:rsidR="00665969" w:rsidRPr="00613AF0">
        <w:rPr>
          <w:rFonts w:asciiTheme="majorEastAsia" w:eastAsiaTheme="majorEastAsia" w:hAnsiTheme="majorEastAsia" w:hint="eastAsia"/>
          <w:b/>
          <w:color w:val="000000" w:themeColor="text1"/>
          <w:kern w:val="0"/>
          <w:sz w:val="28"/>
          <w:szCs w:val="28"/>
        </w:rPr>
        <w:t>版</w:t>
      </w:r>
    </w:p>
    <w:p w14:paraId="16586F06" w14:textId="49441551" w:rsidR="00665969" w:rsidRPr="00000856" w:rsidRDefault="00665969" w:rsidP="00665969">
      <w:pPr>
        <w:ind w:leftChars="850" w:left="1785"/>
        <w:jc w:val="right"/>
        <w:rPr>
          <w:rFonts w:asciiTheme="majorEastAsia" w:eastAsiaTheme="majorEastAsia" w:hAnsiTheme="majorEastAsia"/>
          <w:bCs/>
          <w:color w:val="000000" w:themeColor="text1"/>
          <w:w w:val="90"/>
          <w:sz w:val="24"/>
          <w:szCs w:val="24"/>
        </w:rPr>
      </w:pPr>
      <w:r w:rsidRPr="003658FF">
        <w:rPr>
          <w:rFonts w:asciiTheme="majorEastAsia" w:eastAsiaTheme="majorEastAsia" w:hAnsiTheme="majorEastAsia" w:hint="eastAsia"/>
          <w:b/>
          <w:bCs/>
          <w:color w:val="FF0000"/>
          <w:sz w:val="22"/>
        </w:rPr>
        <w:t>令和７年</w:t>
      </w:r>
      <w:r>
        <w:rPr>
          <w:rFonts w:asciiTheme="majorEastAsia" w:eastAsiaTheme="majorEastAsia" w:hAnsiTheme="majorEastAsia" w:hint="eastAsia"/>
          <w:b/>
          <w:bCs/>
          <w:color w:val="FF0000"/>
          <w:sz w:val="22"/>
        </w:rPr>
        <w:t>度</w:t>
      </w:r>
      <w:r w:rsidRPr="003658FF">
        <w:rPr>
          <w:rFonts w:asciiTheme="majorEastAsia" w:eastAsiaTheme="majorEastAsia" w:hAnsiTheme="majorEastAsia" w:hint="eastAsia"/>
          <w:b/>
          <w:bCs/>
          <w:color w:val="FF0000"/>
          <w:sz w:val="22"/>
        </w:rPr>
        <w:t>刊行予定</w:t>
      </w:r>
      <w:r>
        <w:rPr>
          <w:rFonts w:asciiTheme="majorEastAsia" w:eastAsiaTheme="majorEastAsia" w:hAnsiTheme="majorEastAsia" w:hint="eastAsia"/>
          <w:b/>
          <w:bCs/>
          <w:color w:val="FF0000"/>
          <w:sz w:val="22"/>
        </w:rPr>
        <w:t xml:space="preserve">　　</w:t>
      </w:r>
    </w:p>
    <w:p w14:paraId="4F88AF6D" w14:textId="77777777" w:rsidR="00921237" w:rsidRDefault="00665969" w:rsidP="00921237">
      <w:pPr>
        <w:ind w:leftChars="850" w:left="1785"/>
        <w:jc w:val="right"/>
        <w:rPr>
          <w:rFonts w:asciiTheme="majorEastAsia" w:eastAsiaTheme="majorEastAsia" w:hAnsiTheme="majorEastAsia"/>
          <w:bCs/>
          <w:color w:val="000000" w:themeColor="text1"/>
          <w:kern w:val="0"/>
          <w:sz w:val="24"/>
          <w:szCs w:val="24"/>
        </w:rPr>
      </w:pPr>
      <w:r w:rsidRPr="00000856">
        <w:rPr>
          <w:rFonts w:asciiTheme="minorEastAsia" w:hAnsiTheme="minorEastAsia" w:hint="eastAsia"/>
          <w:color w:val="000000" w:themeColor="text1"/>
          <w:sz w:val="24"/>
          <w:szCs w:val="24"/>
        </w:rPr>
        <w:t xml:space="preserve">　</w:t>
      </w:r>
      <w:r w:rsidR="00921237" w:rsidRPr="00DF26DC">
        <w:rPr>
          <w:rFonts w:asciiTheme="majorEastAsia" w:eastAsiaTheme="majorEastAsia" w:hAnsiTheme="majorEastAsia" w:hint="eastAsia"/>
          <w:bCs/>
          <w:sz w:val="22"/>
        </w:rPr>
        <w:t>コード番号</w:t>
      </w:r>
      <w:r w:rsidR="00921237">
        <w:rPr>
          <w:rFonts w:asciiTheme="majorEastAsia" w:eastAsiaTheme="majorEastAsia" w:hAnsiTheme="majorEastAsia" w:hint="eastAsia"/>
          <w:bCs/>
          <w:sz w:val="24"/>
          <w:szCs w:val="24"/>
        </w:rPr>
        <w:t xml:space="preserve">R07-〇　</w:t>
      </w:r>
      <w:r w:rsidR="00921237">
        <w:rPr>
          <w:rFonts w:asciiTheme="majorEastAsia" w:eastAsiaTheme="majorEastAsia" w:hAnsiTheme="majorEastAsia" w:hint="eastAsia"/>
          <w:bCs/>
          <w:color w:val="000000" w:themeColor="text1"/>
          <w:kern w:val="0"/>
          <w:sz w:val="24"/>
          <w:szCs w:val="24"/>
        </w:rPr>
        <w:t>Ａ５</w:t>
      </w:r>
      <w:r w:rsidR="00921237" w:rsidRPr="00000856">
        <w:rPr>
          <w:rFonts w:asciiTheme="majorEastAsia" w:eastAsiaTheme="majorEastAsia" w:hAnsiTheme="majorEastAsia" w:hint="eastAsia"/>
          <w:bCs/>
          <w:color w:val="000000" w:themeColor="text1"/>
          <w:kern w:val="0"/>
          <w:sz w:val="24"/>
          <w:szCs w:val="24"/>
        </w:rPr>
        <w:t>判</w:t>
      </w:r>
      <w:r w:rsidR="00921237">
        <w:rPr>
          <w:rFonts w:asciiTheme="majorEastAsia" w:eastAsiaTheme="majorEastAsia" w:hAnsiTheme="majorEastAsia" w:hint="eastAsia"/>
          <w:bCs/>
          <w:color w:val="000000" w:themeColor="text1"/>
          <w:kern w:val="0"/>
          <w:sz w:val="24"/>
          <w:szCs w:val="24"/>
        </w:rPr>
        <w:t>約400</w:t>
      </w:r>
      <w:r w:rsidR="00921237" w:rsidRPr="00000856">
        <w:rPr>
          <w:rFonts w:asciiTheme="majorEastAsia" w:eastAsiaTheme="majorEastAsia" w:hAnsiTheme="majorEastAsia" w:hint="eastAsia"/>
          <w:bCs/>
          <w:color w:val="000000" w:themeColor="text1"/>
          <w:kern w:val="0"/>
          <w:sz w:val="24"/>
          <w:szCs w:val="24"/>
        </w:rPr>
        <w:t>頁</w:t>
      </w:r>
      <w:r w:rsidR="00921237">
        <w:rPr>
          <w:rFonts w:asciiTheme="majorEastAsia" w:eastAsiaTheme="majorEastAsia" w:hAnsiTheme="majorEastAsia" w:hint="eastAsia"/>
          <w:bCs/>
          <w:color w:val="000000" w:themeColor="text1"/>
          <w:kern w:val="0"/>
          <w:sz w:val="24"/>
          <w:szCs w:val="24"/>
        </w:rPr>
        <w:t xml:space="preserve">　予価</w:t>
      </w:r>
      <w:r w:rsidR="00921237" w:rsidRPr="00000856">
        <w:rPr>
          <w:rFonts w:asciiTheme="majorEastAsia" w:eastAsiaTheme="majorEastAsia" w:hAnsiTheme="majorEastAsia" w:hint="eastAsia"/>
          <w:bCs/>
          <w:color w:val="000000" w:themeColor="text1"/>
          <w:kern w:val="0"/>
          <w:sz w:val="24"/>
          <w:szCs w:val="24"/>
        </w:rPr>
        <w:t>2,</w:t>
      </w:r>
      <w:r w:rsidR="00921237">
        <w:rPr>
          <w:rFonts w:asciiTheme="majorEastAsia" w:eastAsiaTheme="majorEastAsia" w:hAnsiTheme="majorEastAsia" w:hint="eastAsia"/>
          <w:bCs/>
          <w:color w:val="000000" w:themeColor="text1"/>
          <w:kern w:val="0"/>
          <w:sz w:val="24"/>
          <w:szCs w:val="24"/>
        </w:rPr>
        <w:t>860</w:t>
      </w:r>
      <w:r w:rsidR="00921237" w:rsidRPr="00000856">
        <w:rPr>
          <w:rFonts w:asciiTheme="majorEastAsia" w:eastAsiaTheme="majorEastAsia" w:hAnsiTheme="majorEastAsia" w:hint="eastAsia"/>
          <w:bCs/>
          <w:color w:val="000000" w:themeColor="text1"/>
          <w:kern w:val="0"/>
          <w:sz w:val="24"/>
          <w:szCs w:val="24"/>
        </w:rPr>
        <w:t>円</w:t>
      </w:r>
    </w:p>
    <w:p w14:paraId="37E3C8E6" w14:textId="2C5EE51F" w:rsidR="00665969" w:rsidRDefault="00665969" w:rsidP="00921237">
      <w:pPr>
        <w:ind w:leftChars="1012" w:left="2125" w:firstLineChars="95" w:firstLine="228"/>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農地法、基盤</w:t>
      </w:r>
      <w:r>
        <w:rPr>
          <w:rFonts w:asciiTheme="minorEastAsia" w:hAnsiTheme="minorEastAsia" w:hint="eastAsia"/>
          <w:color w:val="000000" w:themeColor="text1"/>
          <w:sz w:val="24"/>
          <w:szCs w:val="24"/>
        </w:rPr>
        <w:t>強化</w:t>
      </w:r>
      <w:r w:rsidRPr="00000856">
        <w:rPr>
          <w:rFonts w:asciiTheme="minorEastAsia" w:hAnsiTheme="minorEastAsia" w:hint="eastAsia"/>
          <w:color w:val="000000" w:themeColor="text1"/>
          <w:sz w:val="24"/>
          <w:szCs w:val="24"/>
        </w:rPr>
        <w:t>法、農地中間管理</w:t>
      </w:r>
      <w:r>
        <w:rPr>
          <w:rFonts w:asciiTheme="minorEastAsia" w:hAnsiTheme="minorEastAsia" w:hint="eastAsia"/>
          <w:color w:val="000000" w:themeColor="text1"/>
          <w:sz w:val="24"/>
          <w:szCs w:val="24"/>
        </w:rPr>
        <w:t>事業</w:t>
      </w:r>
      <w:r w:rsidRPr="00000856">
        <w:rPr>
          <w:rFonts w:asciiTheme="minorEastAsia" w:hAnsiTheme="minorEastAsia" w:hint="eastAsia"/>
          <w:color w:val="000000" w:themeColor="text1"/>
          <w:sz w:val="24"/>
          <w:szCs w:val="24"/>
        </w:rPr>
        <w:t>法、特定農地貸付法、市民農園整備促進法といった農地に関わる法律制度ごとに、わかりやすく解説します。</w:t>
      </w:r>
    </w:p>
    <w:p w14:paraId="116505E5" w14:textId="77777777" w:rsidR="005C2F9D" w:rsidRPr="00DF26DC" w:rsidRDefault="005C2F9D" w:rsidP="005C2F9D">
      <w:pPr>
        <w:ind w:leftChars="850" w:left="1785" w:firstLineChars="1700" w:firstLine="4080"/>
        <w:jc w:val="right"/>
        <w:rPr>
          <w:rFonts w:asciiTheme="majorEastAsia" w:eastAsiaTheme="majorEastAsia" w:hAnsiTheme="majorEastAsia"/>
          <w:color w:val="000000" w:themeColor="text1"/>
          <w:sz w:val="24"/>
          <w:szCs w:val="24"/>
        </w:rPr>
      </w:pPr>
    </w:p>
    <w:p w14:paraId="6B9FDC1C" w14:textId="79101BCB" w:rsidR="005C2F9D" w:rsidRPr="00705D52" w:rsidRDefault="00041237" w:rsidP="00705D52">
      <w:pPr>
        <w:ind w:firstLineChars="100" w:firstLine="281"/>
        <w:jc w:val="left"/>
        <w:rPr>
          <w:rFonts w:asciiTheme="majorEastAsia" w:eastAsiaTheme="majorEastAsia" w:hAnsiTheme="majorEastAsia"/>
          <w:b/>
          <w:color w:val="000000" w:themeColor="text1"/>
          <w:kern w:val="0"/>
          <w:sz w:val="24"/>
          <w:szCs w:val="24"/>
        </w:rPr>
      </w:pPr>
      <w:r w:rsidRPr="00705D52">
        <w:rPr>
          <w:rFonts w:asciiTheme="majorEastAsia" w:eastAsiaTheme="majorEastAsia" w:hAnsiTheme="majorEastAsia" w:hint="eastAsia"/>
          <w:b/>
          <w:color w:val="000000" w:themeColor="text1"/>
          <w:kern w:val="0"/>
          <w:sz w:val="28"/>
          <w:szCs w:val="28"/>
        </w:rPr>
        <w:t>⑬</w:t>
      </w:r>
      <w:r w:rsidR="005C2F9D" w:rsidRPr="00613AF0">
        <w:rPr>
          <w:rFonts w:ascii="ＭＳ Ｐゴシック" w:eastAsia="ＭＳ Ｐゴシック" w:hAnsi="ＭＳ Ｐゴシック" w:cs="ＭＳ Ｐゴシック"/>
          <w:noProof/>
        </w:rPr>
        <w:drawing>
          <wp:anchor distT="0" distB="0" distL="114300" distR="114300" simplePos="0" relativeHeight="251874304" behindDoc="0" locked="0" layoutInCell="1" allowOverlap="1" wp14:anchorId="2E25B36F" wp14:editId="55ED057A">
            <wp:simplePos x="0" y="0"/>
            <wp:positionH relativeFrom="margin">
              <wp:align>left</wp:align>
            </wp:positionH>
            <wp:positionV relativeFrom="paragraph">
              <wp:posOffset>118110</wp:posOffset>
            </wp:positionV>
            <wp:extent cx="923925" cy="1301750"/>
            <wp:effectExtent l="19050" t="19050" r="28575" b="12700"/>
            <wp:wrapSquare wrapText="bothSides"/>
            <wp:docPr id="19" name="図 19"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マップ&#10;&#10;自動的に生成された説明"/>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1301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2B75" w:rsidRPr="00705D52">
        <w:rPr>
          <w:rFonts w:asciiTheme="majorEastAsia" w:eastAsiaTheme="majorEastAsia" w:hAnsiTheme="majorEastAsia" w:hint="eastAsia"/>
          <w:b/>
          <w:color w:val="000000" w:themeColor="text1"/>
          <w:kern w:val="0"/>
          <w:sz w:val="28"/>
          <w:szCs w:val="28"/>
        </w:rPr>
        <w:t xml:space="preserve">　　</w:t>
      </w:r>
      <w:r w:rsidR="005C2F9D" w:rsidRPr="00705D52">
        <w:rPr>
          <w:rFonts w:asciiTheme="majorEastAsia" w:eastAsiaTheme="majorEastAsia" w:hAnsiTheme="majorEastAsia" w:hint="eastAsia"/>
          <w:b/>
          <w:color w:val="000000" w:themeColor="text1"/>
          <w:kern w:val="0"/>
          <w:sz w:val="28"/>
          <w:szCs w:val="28"/>
        </w:rPr>
        <w:t>農地転用許可制度の手引　新訂</w:t>
      </w:r>
      <w:bookmarkStart w:id="5" w:name="_Hlk197947481"/>
      <w:r w:rsidR="005C2F9D" w:rsidRPr="00705D52">
        <w:rPr>
          <w:rFonts w:asciiTheme="majorEastAsia" w:eastAsiaTheme="majorEastAsia" w:hAnsiTheme="majorEastAsia" w:hint="eastAsia"/>
          <w:b/>
          <w:color w:val="000000" w:themeColor="text1"/>
          <w:kern w:val="0"/>
          <w:sz w:val="24"/>
          <w:szCs w:val="24"/>
        </w:rPr>
        <w:t xml:space="preserve">　</w:t>
      </w:r>
      <w:r w:rsidR="00725336">
        <w:rPr>
          <w:rFonts w:asciiTheme="majorEastAsia" w:eastAsiaTheme="majorEastAsia" w:hAnsiTheme="majorEastAsia" w:hint="eastAsia"/>
          <w:b/>
          <w:color w:val="000000" w:themeColor="text1"/>
          <w:kern w:val="0"/>
          <w:sz w:val="24"/>
          <w:szCs w:val="24"/>
        </w:rPr>
        <w:t xml:space="preserve">　　</w:t>
      </w:r>
      <w:r w:rsidR="005C2F9D" w:rsidRPr="00705D52">
        <w:rPr>
          <w:rFonts w:asciiTheme="majorEastAsia" w:eastAsiaTheme="majorEastAsia" w:hAnsiTheme="majorEastAsia" w:hint="eastAsia"/>
          <w:b/>
          <w:color w:val="000000" w:themeColor="text1"/>
          <w:kern w:val="0"/>
          <w:sz w:val="24"/>
          <w:szCs w:val="24"/>
        </w:rPr>
        <w:t xml:space="preserve">　　</w:t>
      </w:r>
      <w:r w:rsidR="005C2F9D" w:rsidRPr="00705D52">
        <w:rPr>
          <w:rFonts w:asciiTheme="majorEastAsia" w:eastAsiaTheme="majorEastAsia" w:hAnsiTheme="majorEastAsia" w:hint="eastAsia"/>
          <w:b/>
          <w:bCs/>
          <w:color w:val="FF0000"/>
          <w:sz w:val="22"/>
        </w:rPr>
        <w:t>令和７年８月刊行予定</w:t>
      </w:r>
      <w:bookmarkEnd w:id="5"/>
    </w:p>
    <w:p w14:paraId="5E3F9957" w14:textId="77777777" w:rsidR="00921237" w:rsidRDefault="005C2F9D" w:rsidP="00921237">
      <w:pPr>
        <w:ind w:leftChars="850" w:left="1785"/>
        <w:jc w:val="right"/>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color w:val="000000" w:themeColor="text1"/>
          <w:kern w:val="0"/>
          <w:sz w:val="24"/>
          <w:szCs w:val="24"/>
        </w:rPr>
        <w:t xml:space="preserve">　</w:t>
      </w:r>
      <w:r w:rsidR="00041237">
        <w:rPr>
          <w:rFonts w:asciiTheme="minorEastAsia" w:hAnsiTheme="minorEastAsia" w:hint="eastAsia"/>
          <w:color w:val="000000" w:themeColor="text1"/>
          <w:sz w:val="24"/>
          <w:szCs w:val="24"/>
        </w:rPr>
        <w:t xml:space="preserve"> </w:t>
      </w:r>
      <w:r w:rsidR="00921237" w:rsidRPr="00DF26DC">
        <w:rPr>
          <w:rFonts w:asciiTheme="majorEastAsia" w:eastAsiaTheme="majorEastAsia" w:hAnsiTheme="majorEastAsia" w:hint="eastAsia"/>
          <w:bCs/>
          <w:sz w:val="22"/>
        </w:rPr>
        <w:t>コード番号</w:t>
      </w:r>
      <w:r w:rsidR="00921237" w:rsidRPr="00000856">
        <w:rPr>
          <w:rFonts w:asciiTheme="majorEastAsia" w:eastAsiaTheme="majorEastAsia" w:hAnsiTheme="majorEastAsia"/>
          <w:bCs/>
          <w:color w:val="000000" w:themeColor="text1"/>
          <w:kern w:val="0"/>
          <w:sz w:val="24"/>
          <w:szCs w:val="24"/>
        </w:rPr>
        <w:t>R</w:t>
      </w:r>
      <w:r w:rsidR="00921237">
        <w:rPr>
          <w:rFonts w:asciiTheme="majorEastAsia" w:eastAsiaTheme="majorEastAsia" w:hAnsiTheme="majorEastAsia" w:hint="eastAsia"/>
          <w:bCs/>
          <w:color w:val="000000" w:themeColor="text1"/>
          <w:kern w:val="0"/>
          <w:sz w:val="24"/>
          <w:szCs w:val="24"/>
        </w:rPr>
        <w:t>07-13　A</w:t>
      </w:r>
      <w:r w:rsidR="00921237" w:rsidRPr="00000856">
        <w:rPr>
          <w:rFonts w:asciiTheme="majorEastAsia" w:eastAsiaTheme="majorEastAsia" w:hAnsiTheme="majorEastAsia" w:hint="eastAsia"/>
          <w:bCs/>
          <w:color w:val="000000" w:themeColor="text1"/>
          <w:kern w:val="0"/>
          <w:sz w:val="24"/>
          <w:szCs w:val="24"/>
        </w:rPr>
        <w:t>5判</w:t>
      </w:r>
      <w:r w:rsidR="00921237">
        <w:rPr>
          <w:rFonts w:asciiTheme="majorEastAsia" w:eastAsiaTheme="majorEastAsia" w:hAnsiTheme="majorEastAsia" w:hint="eastAsia"/>
          <w:bCs/>
          <w:color w:val="000000" w:themeColor="text1"/>
          <w:kern w:val="0"/>
          <w:sz w:val="24"/>
          <w:szCs w:val="24"/>
        </w:rPr>
        <w:t>約250</w:t>
      </w:r>
      <w:r w:rsidR="00921237" w:rsidRPr="00000856">
        <w:rPr>
          <w:rFonts w:asciiTheme="majorEastAsia" w:eastAsiaTheme="majorEastAsia" w:hAnsiTheme="majorEastAsia" w:hint="eastAsia"/>
          <w:bCs/>
          <w:color w:val="000000" w:themeColor="text1"/>
          <w:kern w:val="0"/>
          <w:sz w:val="24"/>
          <w:szCs w:val="24"/>
        </w:rPr>
        <w:t>頁</w:t>
      </w:r>
      <w:r w:rsidR="00921237">
        <w:rPr>
          <w:rFonts w:asciiTheme="majorEastAsia" w:eastAsiaTheme="majorEastAsia" w:hAnsiTheme="majorEastAsia" w:hint="eastAsia"/>
          <w:bCs/>
          <w:color w:val="000000" w:themeColor="text1"/>
          <w:kern w:val="0"/>
          <w:sz w:val="24"/>
          <w:szCs w:val="24"/>
        </w:rPr>
        <w:t xml:space="preserve">　</w:t>
      </w:r>
      <w:r w:rsidR="00921237" w:rsidRPr="00000856">
        <w:rPr>
          <w:rFonts w:asciiTheme="majorEastAsia" w:eastAsiaTheme="majorEastAsia" w:hAnsiTheme="majorEastAsia"/>
          <w:bCs/>
          <w:color w:val="000000" w:themeColor="text1"/>
          <w:kern w:val="0"/>
          <w:sz w:val="24"/>
          <w:szCs w:val="24"/>
        </w:rPr>
        <w:t>1,</w:t>
      </w:r>
      <w:r w:rsidR="00921237">
        <w:rPr>
          <w:rFonts w:asciiTheme="majorEastAsia" w:eastAsiaTheme="majorEastAsia" w:hAnsiTheme="majorEastAsia" w:hint="eastAsia"/>
          <w:bCs/>
          <w:color w:val="000000" w:themeColor="text1"/>
          <w:kern w:val="0"/>
          <w:sz w:val="24"/>
          <w:szCs w:val="24"/>
        </w:rPr>
        <w:t>430</w:t>
      </w:r>
      <w:r w:rsidR="00921237" w:rsidRPr="00000856">
        <w:rPr>
          <w:rFonts w:asciiTheme="majorEastAsia" w:eastAsiaTheme="majorEastAsia" w:hAnsiTheme="majorEastAsia" w:hint="eastAsia"/>
          <w:bCs/>
          <w:color w:val="000000" w:themeColor="text1"/>
          <w:kern w:val="0"/>
          <w:sz w:val="24"/>
          <w:szCs w:val="24"/>
        </w:rPr>
        <w:t>円</w:t>
      </w:r>
    </w:p>
    <w:p w14:paraId="244F21BC" w14:textId="46196AE9" w:rsidR="005C2F9D" w:rsidRDefault="005C2F9D" w:rsidP="00921237">
      <w:pPr>
        <w:pStyle w:val="a9"/>
        <w:ind w:leftChars="1012" w:left="2125" w:firstLineChars="118" w:firstLine="283"/>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農地転用許可制度を詳しく、分かりやすく解説した手引書。農地法、同施行令・施行規則の規定をベースに、農地法関係通知の記載内容を交えて具体的に解説。長年にわたり関係者等から好評を得ています。</w:t>
      </w:r>
    </w:p>
    <w:p w14:paraId="0ACDF175" w14:textId="252CD905" w:rsidR="005C2F9D" w:rsidRPr="00130B12" w:rsidRDefault="005C2F9D" w:rsidP="005C2F9D">
      <w:pPr>
        <w:ind w:leftChars="850" w:left="1785"/>
        <w:jc w:val="right"/>
        <w:rPr>
          <w:rFonts w:asciiTheme="minorEastAsia" w:hAnsiTheme="minorEastAsia"/>
          <w:color w:val="FF0000"/>
          <w:sz w:val="24"/>
          <w:szCs w:val="24"/>
        </w:rPr>
      </w:pPr>
      <w:r w:rsidRPr="00000856">
        <w:rPr>
          <w:rFonts w:asciiTheme="minorEastAsia" w:hAnsiTheme="minorEastAsia" w:hint="eastAsia"/>
          <w:color w:val="000000" w:themeColor="text1"/>
          <w:sz w:val="24"/>
          <w:szCs w:val="24"/>
        </w:rPr>
        <w:t xml:space="preserve">　　　　　　　　　　　　　　　</w:t>
      </w:r>
    </w:p>
    <w:p w14:paraId="19B4C5E9" w14:textId="77777777" w:rsidR="005C2F9D" w:rsidRDefault="005C2F9D" w:rsidP="005C2F9D">
      <w:pPr>
        <w:ind w:rightChars="762" w:right="1600"/>
        <w:jc w:val="left"/>
        <w:rPr>
          <w:rFonts w:asciiTheme="minorEastAsia" w:hAnsiTheme="minorEastAsia"/>
          <w:b/>
          <w:color w:val="000000" w:themeColor="text1"/>
          <w:sz w:val="24"/>
          <w:szCs w:val="24"/>
        </w:rPr>
      </w:pPr>
    </w:p>
    <w:p w14:paraId="47193C28" w14:textId="77777777" w:rsidR="005C2F9D" w:rsidRDefault="005C2F9D" w:rsidP="005C2F9D">
      <w:pPr>
        <w:ind w:leftChars="850" w:left="1785"/>
        <w:jc w:val="left"/>
        <w:rPr>
          <w:rFonts w:ascii="ＭＳ 明朝" w:hAnsi="ＭＳ 明朝" w:cs="Times New Roman"/>
          <w:sz w:val="24"/>
          <w:szCs w:val="24"/>
        </w:rPr>
      </w:pPr>
    </w:p>
    <w:p w14:paraId="5D1313D8" w14:textId="77777777" w:rsidR="00B9009B" w:rsidRDefault="00B9009B" w:rsidP="00236029">
      <w:pPr>
        <w:ind w:leftChars="850" w:left="1785"/>
        <w:jc w:val="left"/>
        <w:rPr>
          <w:rFonts w:ascii="ＭＳ 明朝" w:hAnsi="ＭＳ 明朝" w:cs="Times New Roman"/>
          <w:sz w:val="24"/>
          <w:szCs w:val="24"/>
        </w:rPr>
      </w:pPr>
    </w:p>
    <w:p w14:paraId="01D5FA4E" w14:textId="3A1F65F4" w:rsidR="00B9009B" w:rsidRPr="00665969" w:rsidRDefault="00B9009B" w:rsidP="008820B9">
      <w:pPr>
        <w:spacing w:line="260" w:lineRule="exact"/>
        <w:ind w:rightChars="-340" w:right="-714"/>
        <w:rPr>
          <w:rFonts w:ascii="ＭＳ 明朝" w:hAnsi="ＭＳ 明朝" w:cs="Times New Roman"/>
          <w:sz w:val="24"/>
          <w:szCs w:val="24"/>
        </w:rPr>
      </w:pPr>
      <w:r>
        <w:rPr>
          <w:rFonts w:ascii="ＭＳ 明朝" w:hAnsi="ＭＳ 明朝" w:cs="Times New Roman"/>
          <w:sz w:val="24"/>
          <w:szCs w:val="24"/>
        </w:rPr>
        <w:br w:type="page"/>
      </w:r>
    </w:p>
    <w:p w14:paraId="1804DF7D" w14:textId="6E062D46" w:rsidR="00877E60" w:rsidRPr="00877E60" w:rsidRDefault="00877E60" w:rsidP="00877E60">
      <w:pPr>
        <w:spacing w:line="240" w:lineRule="atLeast"/>
        <w:jc w:val="center"/>
        <w:rPr>
          <w:rFonts w:asciiTheme="majorEastAsia" w:eastAsiaTheme="majorEastAsia" w:hAnsiTheme="majorEastAsia"/>
          <w:b/>
          <w:sz w:val="26"/>
          <w:szCs w:val="26"/>
        </w:rPr>
      </w:pPr>
      <w:r w:rsidRPr="00877E60">
        <w:rPr>
          <w:rFonts w:asciiTheme="majorEastAsia" w:eastAsiaTheme="majorEastAsia" w:hAnsiTheme="majorEastAsia" w:hint="eastAsia"/>
          <w:b/>
          <w:sz w:val="26"/>
          <w:szCs w:val="26"/>
        </w:rPr>
        <w:lastRenderedPageBreak/>
        <w:t>【　特別重点図書　特別常備図書　注文用紙　】</w:t>
      </w:r>
    </w:p>
    <w:p w14:paraId="698EA589" w14:textId="7632A859" w:rsidR="00887588" w:rsidRPr="00BA590A" w:rsidRDefault="00BA590A" w:rsidP="00BA590A">
      <w:pPr>
        <w:rPr>
          <w:rFonts w:ascii="HG丸ｺﾞｼｯｸM-PRO" w:eastAsia="HG丸ｺﾞｼｯｸM-PRO" w:hAnsi="HG丸ｺﾞｼｯｸM-PRO"/>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Spec="center" w:tblpY="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961"/>
        <w:gridCol w:w="6369"/>
        <w:gridCol w:w="1134"/>
        <w:gridCol w:w="1139"/>
      </w:tblGrid>
      <w:tr w:rsidR="00BA590A" w14:paraId="33EABF85" w14:textId="77777777" w:rsidTr="00BA590A">
        <w:trPr>
          <w:cantSplit/>
          <w:trHeight w:val="330"/>
        </w:trPr>
        <w:tc>
          <w:tcPr>
            <w:tcW w:w="462" w:type="dxa"/>
            <w:vMerge w:val="restart"/>
            <w:tcBorders>
              <w:top w:val="single" w:sz="4" w:space="0" w:color="auto"/>
              <w:left w:val="single" w:sz="4" w:space="0" w:color="auto"/>
              <w:right w:val="single" w:sz="4" w:space="0" w:color="auto"/>
            </w:tcBorders>
          </w:tcPr>
          <w:p w14:paraId="1DA2D842" w14:textId="77777777" w:rsidR="00BA590A" w:rsidRDefault="00BA590A" w:rsidP="00BA590A">
            <w:pPr>
              <w:rPr>
                <w:rFonts w:ascii="ＭＳ ゴシック" w:eastAsia="ＭＳ ゴシック" w:hAnsi="Century"/>
                <w:sz w:val="24"/>
              </w:rPr>
            </w:pPr>
            <w:bookmarkStart w:id="6" w:name="_Hlk187064219"/>
          </w:p>
          <w:p w14:paraId="0B4F10F4" w14:textId="77777777" w:rsidR="00BA590A" w:rsidRDefault="00BA590A" w:rsidP="00BA590A">
            <w:pPr>
              <w:rPr>
                <w:rFonts w:ascii="ＭＳ ゴシック" w:eastAsia="ＭＳ ゴシック" w:hAnsi="Century"/>
                <w:sz w:val="24"/>
              </w:rPr>
            </w:pPr>
          </w:p>
          <w:p w14:paraId="734A2439" w14:textId="77777777" w:rsidR="00BA590A" w:rsidRDefault="00BA590A" w:rsidP="00BA590A">
            <w:pPr>
              <w:rPr>
                <w:rFonts w:ascii="ＭＳ ゴシック" w:eastAsia="ＭＳ ゴシック" w:hAnsi="Century"/>
                <w:sz w:val="24"/>
              </w:rPr>
            </w:pPr>
          </w:p>
          <w:p w14:paraId="7E5C98C3" w14:textId="77777777" w:rsidR="00BA590A" w:rsidRDefault="00BA590A" w:rsidP="00BA590A">
            <w:pPr>
              <w:rPr>
                <w:rFonts w:ascii="ＭＳ ゴシック" w:eastAsia="ＭＳ ゴシック" w:hAnsi="Century"/>
                <w:sz w:val="24"/>
              </w:rPr>
            </w:pPr>
          </w:p>
          <w:p w14:paraId="415D6CFF" w14:textId="77777777" w:rsidR="00BA590A" w:rsidRDefault="00BA590A" w:rsidP="00BA590A">
            <w:pPr>
              <w:rPr>
                <w:rFonts w:ascii="ＭＳ ゴシック" w:eastAsia="ＭＳ ゴシック" w:hAnsi="Century"/>
                <w:sz w:val="24"/>
              </w:rPr>
            </w:pPr>
          </w:p>
          <w:p w14:paraId="382B4BBA" w14:textId="77777777" w:rsidR="00BA590A" w:rsidRDefault="00BA590A" w:rsidP="00BA590A">
            <w:pPr>
              <w:rPr>
                <w:rFonts w:ascii="ＭＳ ゴシック" w:eastAsia="ＭＳ ゴシック" w:hAnsi="Century"/>
                <w:sz w:val="24"/>
              </w:rPr>
            </w:pPr>
          </w:p>
          <w:p w14:paraId="098F87C3" w14:textId="77777777" w:rsidR="00BA590A" w:rsidRDefault="00BA590A" w:rsidP="00BA590A">
            <w:pPr>
              <w:rPr>
                <w:rFonts w:ascii="ＭＳ ゴシック" w:eastAsia="ＭＳ ゴシック" w:hAnsi="Century"/>
                <w:sz w:val="24"/>
              </w:rPr>
            </w:pPr>
          </w:p>
          <w:p w14:paraId="6257E807" w14:textId="77777777" w:rsidR="00BA590A" w:rsidRDefault="00BA590A" w:rsidP="00BA590A">
            <w:pPr>
              <w:rPr>
                <w:rFonts w:ascii="ＭＳ ゴシック" w:eastAsia="ＭＳ ゴシック"/>
                <w:sz w:val="24"/>
              </w:rPr>
            </w:pPr>
            <w:r>
              <w:rPr>
                <w:rFonts w:ascii="ＭＳ ゴシック" w:eastAsia="ＭＳ ゴシック" w:hint="eastAsia"/>
                <w:sz w:val="24"/>
              </w:rPr>
              <w:t>申</w:t>
            </w:r>
          </w:p>
          <w:p w14:paraId="616D4A7A" w14:textId="77777777" w:rsidR="00BA590A" w:rsidRDefault="00BA590A" w:rsidP="00BA590A">
            <w:pPr>
              <w:rPr>
                <w:rFonts w:ascii="ＭＳ ゴシック" w:eastAsia="ＭＳ ゴシック"/>
                <w:sz w:val="24"/>
              </w:rPr>
            </w:pPr>
          </w:p>
          <w:p w14:paraId="38CF26C7" w14:textId="77777777" w:rsidR="00BA590A" w:rsidRDefault="00BA590A" w:rsidP="00BA590A">
            <w:pPr>
              <w:rPr>
                <w:rFonts w:ascii="ＭＳ ゴシック" w:eastAsia="ＭＳ ゴシック"/>
                <w:sz w:val="24"/>
              </w:rPr>
            </w:pPr>
            <w:r>
              <w:rPr>
                <w:rFonts w:ascii="ＭＳ ゴシック" w:eastAsia="ＭＳ ゴシック" w:hint="eastAsia"/>
                <w:sz w:val="24"/>
              </w:rPr>
              <w:t>込</w:t>
            </w:r>
          </w:p>
          <w:p w14:paraId="7E0F6ED0" w14:textId="77777777" w:rsidR="00BA590A" w:rsidRDefault="00BA590A" w:rsidP="00BA590A">
            <w:pPr>
              <w:rPr>
                <w:rFonts w:ascii="ＭＳ ゴシック" w:eastAsia="ＭＳ ゴシック"/>
                <w:sz w:val="24"/>
              </w:rPr>
            </w:pPr>
          </w:p>
          <w:p w14:paraId="311B2F8E" w14:textId="77777777" w:rsidR="00BA590A" w:rsidRDefault="00BA590A" w:rsidP="00BA590A">
            <w:pPr>
              <w:rPr>
                <w:rFonts w:ascii="ＭＳ ゴシック" w:eastAsia="ＭＳ ゴシック"/>
                <w:sz w:val="24"/>
              </w:rPr>
            </w:pPr>
            <w:r>
              <w:rPr>
                <w:rFonts w:ascii="ＭＳ ゴシック" w:eastAsia="ＭＳ ゴシック" w:hint="eastAsia"/>
                <w:sz w:val="24"/>
              </w:rPr>
              <w:t>書</w:t>
            </w:r>
          </w:p>
        </w:tc>
        <w:tc>
          <w:tcPr>
            <w:tcW w:w="9603" w:type="dxa"/>
            <w:gridSpan w:val="4"/>
            <w:tcBorders>
              <w:top w:val="single" w:sz="4" w:space="0" w:color="auto"/>
              <w:left w:val="single" w:sz="4" w:space="0" w:color="auto"/>
              <w:right w:val="single" w:sz="4" w:space="0" w:color="auto"/>
            </w:tcBorders>
          </w:tcPr>
          <w:p w14:paraId="7AFC1627" w14:textId="77777777" w:rsidR="00BA590A" w:rsidRDefault="00BA590A" w:rsidP="00D31C3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BA590A" w14:paraId="642BE964" w14:textId="77777777" w:rsidTr="00BA590A">
        <w:trPr>
          <w:cantSplit/>
          <w:trHeight w:val="70"/>
        </w:trPr>
        <w:tc>
          <w:tcPr>
            <w:tcW w:w="462" w:type="dxa"/>
            <w:vMerge/>
            <w:tcBorders>
              <w:left w:val="single" w:sz="4" w:space="0" w:color="auto"/>
              <w:right w:val="single" w:sz="4" w:space="0" w:color="auto"/>
            </w:tcBorders>
            <w:vAlign w:val="center"/>
            <w:hideMark/>
          </w:tcPr>
          <w:p w14:paraId="4FC213C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637D978D" w14:textId="77777777" w:rsidR="00BA590A" w:rsidRDefault="00BA590A" w:rsidP="00D31C3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BA590A" w14:paraId="0C5DBE3B" w14:textId="77777777" w:rsidTr="00BA590A">
        <w:trPr>
          <w:cantSplit/>
          <w:trHeight w:val="323"/>
        </w:trPr>
        <w:tc>
          <w:tcPr>
            <w:tcW w:w="462" w:type="dxa"/>
            <w:vMerge/>
            <w:tcBorders>
              <w:left w:val="single" w:sz="4" w:space="0" w:color="auto"/>
              <w:right w:val="single" w:sz="4" w:space="0" w:color="auto"/>
            </w:tcBorders>
            <w:vAlign w:val="center"/>
            <w:hideMark/>
          </w:tcPr>
          <w:p w14:paraId="03A5941F"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0230273B" w14:textId="77777777" w:rsidR="00BA590A" w:rsidRDefault="00BA590A" w:rsidP="00D31C3B">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BA590A" w14:paraId="16B3B3F9" w14:textId="77777777" w:rsidTr="00BA590A">
        <w:trPr>
          <w:cantSplit/>
          <w:trHeight w:val="323"/>
        </w:trPr>
        <w:tc>
          <w:tcPr>
            <w:tcW w:w="462" w:type="dxa"/>
            <w:vMerge/>
            <w:tcBorders>
              <w:left w:val="single" w:sz="4" w:space="0" w:color="auto"/>
              <w:right w:val="single" w:sz="4" w:space="0" w:color="auto"/>
            </w:tcBorders>
            <w:vAlign w:val="center"/>
            <w:hideMark/>
          </w:tcPr>
          <w:p w14:paraId="03578EF8"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511466AC" w14:textId="77777777" w:rsidR="00BA590A" w:rsidRDefault="00BA590A" w:rsidP="00D31C3B">
            <w:pPr>
              <w:spacing w:line="360" w:lineRule="auto"/>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BA590A" w14:paraId="30AA65BE" w14:textId="77777777" w:rsidTr="00BA590A">
        <w:trPr>
          <w:cantSplit/>
          <w:trHeight w:val="323"/>
        </w:trPr>
        <w:tc>
          <w:tcPr>
            <w:tcW w:w="462" w:type="dxa"/>
            <w:vMerge/>
            <w:tcBorders>
              <w:left w:val="single" w:sz="4" w:space="0" w:color="auto"/>
              <w:right w:val="single" w:sz="4" w:space="0" w:color="auto"/>
            </w:tcBorders>
            <w:vAlign w:val="center"/>
            <w:hideMark/>
          </w:tcPr>
          <w:p w14:paraId="070C221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77847C88" w14:textId="77777777" w:rsidR="00BA590A" w:rsidRDefault="00BA590A" w:rsidP="00D31C3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4A4B33" w14:paraId="047A35E7" w14:textId="77777777" w:rsidTr="00A40882">
        <w:trPr>
          <w:cantSplit/>
          <w:trHeight w:val="356"/>
        </w:trPr>
        <w:tc>
          <w:tcPr>
            <w:tcW w:w="462" w:type="dxa"/>
            <w:vMerge/>
            <w:tcBorders>
              <w:left w:val="single" w:sz="4" w:space="0" w:color="auto"/>
              <w:right w:val="single" w:sz="4" w:space="0" w:color="auto"/>
            </w:tcBorders>
            <w:vAlign w:val="center"/>
          </w:tcPr>
          <w:p w14:paraId="6D25A659" w14:textId="77777777" w:rsidR="004A4B33" w:rsidRDefault="004A4B33" w:rsidP="00D238B6">
            <w:pPr>
              <w:widowControl/>
              <w:jc w:val="right"/>
              <w:rPr>
                <w:rFonts w:ascii="ＭＳ ゴシック" w:eastAsia="ＭＳ ゴシック"/>
                <w:sz w:val="24"/>
                <w:szCs w:val="24"/>
              </w:rPr>
            </w:pPr>
          </w:p>
        </w:tc>
        <w:tc>
          <w:tcPr>
            <w:tcW w:w="9603" w:type="dxa"/>
            <w:gridSpan w:val="4"/>
            <w:tcBorders>
              <w:top w:val="single" w:sz="4" w:space="0" w:color="auto"/>
              <w:left w:val="single" w:sz="4" w:space="0" w:color="auto"/>
              <w:bottom w:val="single" w:sz="4" w:space="0" w:color="auto"/>
              <w:right w:val="single" w:sz="4" w:space="0" w:color="auto"/>
            </w:tcBorders>
          </w:tcPr>
          <w:p w14:paraId="3BD20E45" w14:textId="64D3679C" w:rsidR="004A4B33" w:rsidRPr="00BB5BE0" w:rsidRDefault="004A4B33" w:rsidP="004A4B33">
            <w:pPr>
              <w:tabs>
                <w:tab w:val="left" w:pos="2520"/>
              </w:tabs>
              <w:rPr>
                <w:rFonts w:ascii="ＭＳ ゴシック" w:eastAsia="ＭＳ ゴシック" w:hAnsi="ＭＳ ゴシック"/>
                <w:b/>
                <w:bCs/>
                <w:sz w:val="22"/>
              </w:rPr>
            </w:pPr>
            <w:r w:rsidRPr="00BB5BE0">
              <w:rPr>
                <w:rFonts w:ascii="ＭＳ ゴシック" w:eastAsia="ＭＳ ゴシック" w:hAnsi="ＭＳ ゴシック"/>
                <w:b/>
                <w:bCs/>
                <w:sz w:val="22"/>
              </w:rPr>
              <w:tab/>
            </w:r>
            <w:r w:rsidRPr="00BB5BE0">
              <w:rPr>
                <w:rFonts w:ascii="ＭＳ ゴシック" w:eastAsia="ＭＳ ゴシック" w:hAnsi="ＭＳ ゴシック" w:hint="eastAsia"/>
                <w:b/>
                <w:bCs/>
                <w:sz w:val="22"/>
              </w:rPr>
              <w:t>特　別　重　点　図　書</w:t>
            </w:r>
          </w:p>
        </w:tc>
      </w:tr>
      <w:tr w:rsidR="00D238B6" w14:paraId="1B3AB81F" w14:textId="77777777" w:rsidTr="00FE0E8F">
        <w:trPr>
          <w:cantSplit/>
          <w:trHeight w:val="356"/>
        </w:trPr>
        <w:tc>
          <w:tcPr>
            <w:tcW w:w="462" w:type="dxa"/>
            <w:vMerge/>
            <w:tcBorders>
              <w:left w:val="single" w:sz="4" w:space="0" w:color="auto"/>
              <w:right w:val="single" w:sz="4" w:space="0" w:color="auto"/>
            </w:tcBorders>
            <w:vAlign w:val="center"/>
          </w:tcPr>
          <w:p w14:paraId="1428CC08" w14:textId="77777777" w:rsidR="00D238B6" w:rsidRDefault="00D238B6" w:rsidP="00D238B6">
            <w:pPr>
              <w:widowControl/>
              <w:jc w:val="righ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C281662" w14:textId="37CB5A7F" w:rsidR="00D238B6" w:rsidRPr="001B3367" w:rsidRDefault="00D238B6" w:rsidP="00D238B6">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R06-39</w:t>
            </w:r>
          </w:p>
        </w:tc>
        <w:tc>
          <w:tcPr>
            <w:tcW w:w="6369" w:type="dxa"/>
            <w:tcBorders>
              <w:top w:val="single" w:sz="4" w:space="0" w:color="auto"/>
              <w:left w:val="dashed" w:sz="4" w:space="0" w:color="auto"/>
              <w:bottom w:val="single" w:sz="4" w:space="0" w:color="auto"/>
              <w:right w:val="dashed" w:sz="4" w:space="0" w:color="auto"/>
            </w:tcBorders>
          </w:tcPr>
          <w:p w14:paraId="28EFB8BF" w14:textId="52818019" w:rsidR="00D238B6" w:rsidRDefault="00125A60" w:rsidP="00630B03">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①　</w:t>
            </w:r>
            <w:r w:rsidR="00D238B6" w:rsidRPr="00D238B6">
              <w:rPr>
                <w:rFonts w:asciiTheme="majorEastAsia" w:eastAsiaTheme="majorEastAsia" w:hAnsiTheme="majorEastAsia" w:hint="eastAsia"/>
                <w:sz w:val="22"/>
              </w:rPr>
              <w:t>活動記録簿記入の手引　　最適化活動分類表付</w:t>
            </w:r>
          </w:p>
        </w:tc>
        <w:tc>
          <w:tcPr>
            <w:tcW w:w="1134" w:type="dxa"/>
            <w:tcBorders>
              <w:top w:val="single" w:sz="4" w:space="0" w:color="auto"/>
              <w:left w:val="dashed" w:sz="4" w:space="0" w:color="auto"/>
              <w:bottom w:val="single" w:sz="4" w:space="0" w:color="auto"/>
              <w:right w:val="dashed" w:sz="4" w:space="0" w:color="auto"/>
            </w:tcBorders>
          </w:tcPr>
          <w:p w14:paraId="0F8F36B4" w14:textId="3A10DF2A" w:rsidR="00D238B6" w:rsidRDefault="00D238B6" w:rsidP="00D238B6">
            <w:pPr>
              <w:jc w:val="right"/>
              <w:rPr>
                <w:rFonts w:ascii="ＭＳ ゴシック" w:eastAsia="ＭＳ ゴシック" w:hAnsi="ＭＳ ゴシック"/>
                <w:sz w:val="22"/>
              </w:rPr>
            </w:pPr>
            <w:r>
              <w:rPr>
                <w:rFonts w:ascii="ＭＳ ゴシック" w:eastAsia="ＭＳ ゴシック" w:hAnsi="ＭＳ ゴシック" w:hint="eastAsia"/>
                <w:sz w:val="22"/>
              </w:rPr>
              <w:t>660円</w:t>
            </w:r>
          </w:p>
        </w:tc>
        <w:tc>
          <w:tcPr>
            <w:tcW w:w="1139" w:type="dxa"/>
            <w:tcBorders>
              <w:top w:val="single" w:sz="4" w:space="0" w:color="auto"/>
              <w:left w:val="dashed" w:sz="4" w:space="0" w:color="auto"/>
              <w:bottom w:val="single" w:sz="4" w:space="0" w:color="auto"/>
              <w:right w:val="single" w:sz="4" w:space="0" w:color="auto"/>
            </w:tcBorders>
          </w:tcPr>
          <w:p w14:paraId="04325D87" w14:textId="16B4DA11" w:rsidR="00D238B6" w:rsidRDefault="00D238B6" w:rsidP="00D238B6">
            <w:pPr>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B9009B" w14:paraId="6B6850B2" w14:textId="77777777" w:rsidTr="00FE0E8F">
        <w:trPr>
          <w:cantSplit/>
          <w:trHeight w:val="356"/>
        </w:trPr>
        <w:tc>
          <w:tcPr>
            <w:tcW w:w="462" w:type="dxa"/>
            <w:vMerge/>
            <w:tcBorders>
              <w:left w:val="single" w:sz="4" w:space="0" w:color="auto"/>
              <w:right w:val="single" w:sz="4" w:space="0" w:color="auto"/>
            </w:tcBorders>
            <w:vAlign w:val="center"/>
          </w:tcPr>
          <w:p w14:paraId="65B0CFE5" w14:textId="77777777" w:rsidR="00B9009B" w:rsidRDefault="00B9009B"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4B2478EE" w14:textId="40321CB1" w:rsidR="00B9009B" w:rsidRPr="00D238B6" w:rsidRDefault="00B9009B"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R07-18</w:t>
            </w:r>
          </w:p>
        </w:tc>
        <w:tc>
          <w:tcPr>
            <w:tcW w:w="6369" w:type="dxa"/>
            <w:tcBorders>
              <w:top w:val="single" w:sz="4" w:space="0" w:color="auto"/>
              <w:left w:val="dashed" w:sz="4" w:space="0" w:color="auto"/>
              <w:bottom w:val="single" w:sz="4" w:space="0" w:color="auto"/>
              <w:right w:val="dashed" w:sz="4" w:space="0" w:color="auto"/>
            </w:tcBorders>
          </w:tcPr>
          <w:p w14:paraId="51401C26" w14:textId="26F343B6" w:rsidR="00B9009B" w:rsidRDefault="00B9009B" w:rsidP="00AE61F1">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②　農地利用状況調査の手引</w:t>
            </w:r>
          </w:p>
        </w:tc>
        <w:tc>
          <w:tcPr>
            <w:tcW w:w="1134" w:type="dxa"/>
            <w:tcBorders>
              <w:top w:val="single" w:sz="4" w:space="0" w:color="auto"/>
              <w:left w:val="dashed" w:sz="4" w:space="0" w:color="auto"/>
              <w:bottom w:val="single" w:sz="4" w:space="0" w:color="auto"/>
              <w:right w:val="dashed" w:sz="4" w:space="0" w:color="auto"/>
            </w:tcBorders>
          </w:tcPr>
          <w:p w14:paraId="2384C7E8" w14:textId="0164972F" w:rsidR="00B9009B" w:rsidRPr="00D238B6" w:rsidRDefault="00B9009B" w:rsidP="00AE61F1">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330円</w:t>
            </w:r>
          </w:p>
        </w:tc>
        <w:tc>
          <w:tcPr>
            <w:tcW w:w="1139" w:type="dxa"/>
            <w:tcBorders>
              <w:top w:val="single" w:sz="4" w:space="0" w:color="auto"/>
              <w:left w:val="dashed" w:sz="4" w:space="0" w:color="auto"/>
              <w:bottom w:val="single" w:sz="4" w:space="0" w:color="auto"/>
              <w:right w:val="single" w:sz="4" w:space="0" w:color="auto"/>
            </w:tcBorders>
          </w:tcPr>
          <w:p w14:paraId="37F5CA8D" w14:textId="72F6AAF9" w:rsidR="00B9009B" w:rsidRPr="00D238B6" w:rsidRDefault="00B9009B" w:rsidP="00AE61F1">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部</w:t>
            </w:r>
          </w:p>
        </w:tc>
      </w:tr>
      <w:tr w:rsidR="00D238B6" w14:paraId="6B5BC8E4" w14:textId="77777777" w:rsidTr="00FE0E8F">
        <w:trPr>
          <w:cantSplit/>
          <w:trHeight w:val="356"/>
        </w:trPr>
        <w:tc>
          <w:tcPr>
            <w:tcW w:w="462" w:type="dxa"/>
            <w:vMerge/>
            <w:tcBorders>
              <w:left w:val="single" w:sz="4" w:space="0" w:color="auto"/>
              <w:right w:val="single" w:sz="4" w:space="0" w:color="auto"/>
            </w:tcBorders>
            <w:vAlign w:val="center"/>
          </w:tcPr>
          <w:p w14:paraId="26D94F6D" w14:textId="77777777" w:rsidR="00D238B6" w:rsidRDefault="00D238B6"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9C8BD45" w14:textId="4B6EA89C" w:rsidR="00D238B6" w:rsidRPr="001B3367" w:rsidRDefault="00D238B6" w:rsidP="00AE61F1">
            <w:pPr>
              <w:rPr>
                <w:rFonts w:ascii="ＭＳ ゴシック" w:eastAsia="ＭＳ ゴシック" w:hAnsi="ＭＳ ゴシック"/>
                <w:kern w:val="0"/>
                <w:sz w:val="22"/>
              </w:rPr>
            </w:pPr>
            <w:r w:rsidRPr="00D238B6">
              <w:rPr>
                <w:rFonts w:ascii="ＭＳ ゴシック" w:eastAsia="ＭＳ ゴシック" w:hAnsi="ＭＳ ゴシック" w:hint="eastAsia"/>
                <w:kern w:val="0"/>
                <w:sz w:val="22"/>
              </w:rPr>
              <w:t xml:space="preserve">R05-43  　 </w:t>
            </w:r>
          </w:p>
        </w:tc>
        <w:tc>
          <w:tcPr>
            <w:tcW w:w="6369" w:type="dxa"/>
            <w:tcBorders>
              <w:top w:val="single" w:sz="4" w:space="0" w:color="auto"/>
              <w:left w:val="dashed" w:sz="4" w:space="0" w:color="auto"/>
              <w:bottom w:val="single" w:sz="4" w:space="0" w:color="auto"/>
              <w:right w:val="dashed" w:sz="4" w:space="0" w:color="auto"/>
            </w:tcBorders>
          </w:tcPr>
          <w:p w14:paraId="2511F482" w14:textId="389E649F" w:rsidR="00D238B6" w:rsidRDefault="0001565B" w:rsidP="00AE61F1">
            <w:pPr>
              <w:jc w:val="left"/>
              <w:rPr>
                <w:rFonts w:asciiTheme="majorEastAsia" w:eastAsiaTheme="majorEastAsia" w:hAnsiTheme="majorEastAsia"/>
                <w:sz w:val="22"/>
              </w:rPr>
            </w:pPr>
            <w:r>
              <w:rPr>
                <w:rFonts w:ascii="ＭＳ ゴシック" w:eastAsia="ＭＳ ゴシック" w:hAnsi="ＭＳ ゴシック" w:hint="eastAsia"/>
                <w:kern w:val="0"/>
                <w:sz w:val="22"/>
              </w:rPr>
              <w:t>③</w:t>
            </w:r>
            <w:r w:rsidR="00125A60">
              <w:rPr>
                <w:rFonts w:ascii="ＭＳ ゴシック" w:eastAsia="ＭＳ ゴシック" w:hAnsi="ＭＳ ゴシック" w:hint="eastAsia"/>
                <w:kern w:val="0"/>
                <w:sz w:val="22"/>
              </w:rPr>
              <w:t xml:space="preserve">　</w:t>
            </w:r>
            <w:r w:rsidR="00D238B6" w:rsidRPr="00D238B6">
              <w:rPr>
                <w:rFonts w:ascii="ＭＳ ゴシック" w:eastAsia="ＭＳ ゴシック" w:hAnsi="ＭＳ ゴシック" w:hint="eastAsia"/>
                <w:kern w:val="0"/>
                <w:sz w:val="22"/>
              </w:rPr>
              <w:t>よくわかる農地の法律手続き　５訂</w:t>
            </w:r>
          </w:p>
        </w:tc>
        <w:tc>
          <w:tcPr>
            <w:tcW w:w="1134" w:type="dxa"/>
            <w:tcBorders>
              <w:top w:val="single" w:sz="4" w:space="0" w:color="auto"/>
              <w:left w:val="dashed" w:sz="4" w:space="0" w:color="auto"/>
              <w:bottom w:val="single" w:sz="4" w:space="0" w:color="auto"/>
              <w:right w:val="dashed" w:sz="4" w:space="0" w:color="auto"/>
            </w:tcBorders>
          </w:tcPr>
          <w:p w14:paraId="3CDDDD31" w14:textId="47D9A471" w:rsidR="00D238B6" w:rsidRDefault="00D238B6" w:rsidP="00AE61F1">
            <w:pPr>
              <w:jc w:val="right"/>
              <w:rPr>
                <w:rFonts w:ascii="ＭＳ ゴシック" w:eastAsia="ＭＳ ゴシック" w:hAnsi="ＭＳ ゴシック"/>
                <w:sz w:val="22"/>
              </w:rPr>
            </w:pPr>
            <w:r w:rsidRPr="00D238B6">
              <w:rPr>
                <w:rFonts w:ascii="ＭＳ ゴシック" w:eastAsia="ＭＳ ゴシック" w:hAnsi="ＭＳ ゴシック" w:hint="eastAsia"/>
                <w:kern w:val="0"/>
                <w:sz w:val="22"/>
              </w:rPr>
              <w:t>2,200円</w:t>
            </w:r>
          </w:p>
        </w:tc>
        <w:tc>
          <w:tcPr>
            <w:tcW w:w="1139" w:type="dxa"/>
            <w:tcBorders>
              <w:top w:val="single" w:sz="4" w:space="0" w:color="auto"/>
              <w:left w:val="dashed" w:sz="4" w:space="0" w:color="auto"/>
              <w:bottom w:val="single" w:sz="4" w:space="0" w:color="auto"/>
              <w:right w:val="single" w:sz="4" w:space="0" w:color="auto"/>
            </w:tcBorders>
          </w:tcPr>
          <w:p w14:paraId="267B82F5" w14:textId="02F2A382" w:rsidR="00D238B6" w:rsidRDefault="00D238B6" w:rsidP="00AE61F1">
            <w:pPr>
              <w:jc w:val="right"/>
              <w:rPr>
                <w:rFonts w:ascii="ＭＳ ゴシック" w:eastAsia="ＭＳ ゴシック" w:hAnsi="ＭＳ ゴシック"/>
                <w:sz w:val="22"/>
              </w:rPr>
            </w:pPr>
            <w:r w:rsidRPr="00D238B6">
              <w:rPr>
                <w:rFonts w:ascii="ＭＳ ゴシック" w:eastAsia="ＭＳ ゴシック" w:hAnsi="ＭＳ ゴシック" w:hint="eastAsia"/>
                <w:kern w:val="0"/>
                <w:sz w:val="22"/>
              </w:rPr>
              <w:t>部</w:t>
            </w:r>
          </w:p>
        </w:tc>
      </w:tr>
      <w:tr w:rsidR="00D238B6" w14:paraId="25254A7C" w14:textId="77777777" w:rsidTr="00FE0E8F">
        <w:trPr>
          <w:cantSplit/>
          <w:trHeight w:val="356"/>
        </w:trPr>
        <w:tc>
          <w:tcPr>
            <w:tcW w:w="462" w:type="dxa"/>
            <w:vMerge/>
            <w:tcBorders>
              <w:left w:val="single" w:sz="4" w:space="0" w:color="auto"/>
              <w:right w:val="single" w:sz="4" w:space="0" w:color="auto"/>
            </w:tcBorders>
            <w:vAlign w:val="center"/>
          </w:tcPr>
          <w:p w14:paraId="366A0578" w14:textId="77777777" w:rsidR="00D238B6" w:rsidRDefault="00D238B6"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1C60ADC7" w14:textId="50F66EB7" w:rsidR="00D238B6" w:rsidRPr="001B3367" w:rsidRDefault="00D238B6"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R07-16</w:t>
            </w:r>
          </w:p>
        </w:tc>
        <w:tc>
          <w:tcPr>
            <w:tcW w:w="6369" w:type="dxa"/>
            <w:tcBorders>
              <w:top w:val="single" w:sz="4" w:space="0" w:color="auto"/>
              <w:left w:val="dashed" w:sz="4" w:space="0" w:color="auto"/>
              <w:bottom w:val="single" w:sz="4" w:space="0" w:color="auto"/>
              <w:right w:val="dashed" w:sz="4" w:space="0" w:color="auto"/>
            </w:tcBorders>
          </w:tcPr>
          <w:p w14:paraId="43F77552" w14:textId="12F4DDBD" w:rsidR="00D238B6" w:rsidRDefault="0001565B" w:rsidP="00630B03">
            <w:pPr>
              <w:spacing w:line="276" w:lineRule="auto"/>
              <w:jc w:val="left"/>
              <w:rPr>
                <w:rFonts w:asciiTheme="majorEastAsia" w:eastAsiaTheme="majorEastAsia" w:hAnsiTheme="majorEastAsia"/>
                <w:sz w:val="22"/>
              </w:rPr>
            </w:pPr>
            <w:r>
              <w:rPr>
                <w:rFonts w:asciiTheme="majorEastAsia" w:eastAsiaTheme="majorEastAsia" w:hAnsiTheme="majorEastAsia" w:cs="Times New Roman" w:hint="eastAsia"/>
                <w:sz w:val="22"/>
              </w:rPr>
              <w:t>④</w:t>
            </w:r>
            <w:r w:rsidR="00125A60">
              <w:rPr>
                <w:rFonts w:asciiTheme="majorEastAsia" w:eastAsiaTheme="majorEastAsia" w:hAnsiTheme="majorEastAsia" w:cs="Times New Roman" w:hint="eastAsia"/>
                <w:sz w:val="22"/>
              </w:rPr>
              <w:t xml:space="preserve">　</w:t>
            </w:r>
            <w:r w:rsidR="006E3EA6" w:rsidRPr="006E3EA6">
              <w:rPr>
                <w:rFonts w:asciiTheme="majorEastAsia" w:eastAsiaTheme="majorEastAsia" w:hAnsiTheme="majorEastAsia" w:cs="Times New Roman" w:hint="eastAsia"/>
                <w:sz w:val="22"/>
              </w:rPr>
              <w:t>農業振興地域制度のあらまし</w:t>
            </w:r>
            <w:r w:rsidR="00D238B6">
              <w:rPr>
                <w:rFonts w:asciiTheme="majorEastAsia" w:eastAsiaTheme="majorEastAsia" w:hAnsiTheme="majorEastAsia" w:cs="Times New Roman" w:hint="eastAsia"/>
                <w:sz w:val="22"/>
              </w:rPr>
              <w:t xml:space="preserve">　第２版【</w:t>
            </w:r>
            <w:r w:rsidR="00D238B6" w:rsidRPr="00F86FB6">
              <w:rPr>
                <w:rFonts w:asciiTheme="majorEastAsia" w:eastAsiaTheme="majorEastAsia" w:hAnsiTheme="majorEastAsia" w:cs="Times New Roman" w:hint="eastAsia"/>
                <w:sz w:val="22"/>
              </w:rPr>
              <w:t>小冊子】</w:t>
            </w:r>
            <w:r w:rsidR="004A4B33">
              <w:rPr>
                <w:rFonts w:asciiTheme="majorEastAsia" w:eastAsiaTheme="majorEastAsia" w:hAnsiTheme="majorEastAsia" w:cs="Times New Roman" w:hint="eastAsia"/>
                <w:sz w:val="22"/>
              </w:rPr>
              <w:t xml:space="preserve"> </w:t>
            </w:r>
            <w:r w:rsidR="00D238B6" w:rsidRPr="007A4D6E">
              <w:rPr>
                <w:rFonts w:asciiTheme="majorEastAsia" w:eastAsiaTheme="majorEastAsia" w:hAnsiTheme="majorEastAsia"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075CB651" w14:textId="6D6CAAA1" w:rsidR="00D238B6" w:rsidRDefault="004A4B33"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286円</w:t>
            </w:r>
          </w:p>
        </w:tc>
        <w:tc>
          <w:tcPr>
            <w:tcW w:w="1139" w:type="dxa"/>
            <w:tcBorders>
              <w:top w:val="single" w:sz="4" w:space="0" w:color="auto"/>
              <w:left w:val="dashed" w:sz="4" w:space="0" w:color="auto"/>
              <w:bottom w:val="single" w:sz="4" w:space="0" w:color="auto"/>
              <w:right w:val="single" w:sz="4" w:space="0" w:color="auto"/>
            </w:tcBorders>
          </w:tcPr>
          <w:p w14:paraId="0ACAE7A5" w14:textId="6C7C4543" w:rsidR="00D238B6" w:rsidRDefault="004A4B33" w:rsidP="00AE61F1">
            <w:pPr>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D238B6" w14:paraId="64DCF10E" w14:textId="77777777" w:rsidTr="00FE0E8F">
        <w:trPr>
          <w:cantSplit/>
          <w:trHeight w:val="356"/>
        </w:trPr>
        <w:tc>
          <w:tcPr>
            <w:tcW w:w="462" w:type="dxa"/>
            <w:vMerge/>
            <w:tcBorders>
              <w:left w:val="single" w:sz="4" w:space="0" w:color="auto"/>
              <w:right w:val="single" w:sz="4" w:space="0" w:color="auto"/>
            </w:tcBorders>
            <w:vAlign w:val="center"/>
          </w:tcPr>
          <w:p w14:paraId="66AE3702" w14:textId="77777777" w:rsidR="00D238B6" w:rsidRDefault="00D238B6"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448126D0" w14:textId="27717F18" w:rsidR="00D238B6" w:rsidRPr="001B3367" w:rsidRDefault="004A4B33"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w:t>
            </w:r>
            <w:r>
              <w:rPr>
                <w:rFonts w:ascii="ＭＳ ゴシック" w:eastAsia="ＭＳ ゴシック" w:hAnsi="ＭＳ ゴシック" w:hint="eastAsia"/>
                <w:kern w:val="0"/>
                <w:sz w:val="22"/>
              </w:rPr>
              <w:t>7-14</w:t>
            </w:r>
          </w:p>
        </w:tc>
        <w:tc>
          <w:tcPr>
            <w:tcW w:w="6369" w:type="dxa"/>
            <w:tcBorders>
              <w:top w:val="single" w:sz="4" w:space="0" w:color="auto"/>
              <w:left w:val="dashed" w:sz="4" w:space="0" w:color="auto"/>
              <w:bottom w:val="single" w:sz="4" w:space="0" w:color="auto"/>
              <w:right w:val="dashed" w:sz="4" w:space="0" w:color="auto"/>
            </w:tcBorders>
          </w:tcPr>
          <w:p w14:paraId="29BAC04C" w14:textId="3B93001C" w:rsidR="00D238B6" w:rsidRDefault="0001565B" w:rsidP="00630B03">
            <w:pPr>
              <w:spacing w:line="276" w:lineRule="auto"/>
              <w:jc w:val="left"/>
              <w:rPr>
                <w:rFonts w:asciiTheme="majorEastAsia" w:eastAsiaTheme="majorEastAsia" w:hAnsiTheme="majorEastAsia"/>
                <w:sz w:val="22"/>
              </w:rPr>
            </w:pPr>
            <w:r>
              <w:rPr>
                <w:rFonts w:ascii="ＭＳ ゴシック" w:eastAsia="ＭＳ ゴシック" w:hAnsi="ＭＳ ゴシック" w:hint="eastAsia"/>
                <w:sz w:val="22"/>
              </w:rPr>
              <w:t>⑤</w:t>
            </w:r>
            <w:r w:rsidR="00125A60">
              <w:rPr>
                <w:rFonts w:ascii="ＭＳ ゴシック" w:eastAsia="ＭＳ ゴシック" w:hAnsi="ＭＳ ゴシック" w:hint="eastAsia"/>
                <w:sz w:val="22"/>
              </w:rPr>
              <w:t xml:space="preserve">　</w:t>
            </w:r>
            <w:r w:rsidR="004A4B33" w:rsidRPr="00F86FB6">
              <w:rPr>
                <w:rFonts w:ascii="ＭＳ ゴシック" w:eastAsia="ＭＳ ゴシック" w:hAnsi="ＭＳ ゴシック" w:hint="eastAsia"/>
                <w:sz w:val="22"/>
              </w:rPr>
              <w:t xml:space="preserve">農地転用許可制度マニュアル </w:t>
            </w:r>
            <w:r w:rsidR="004A4B33">
              <w:rPr>
                <w:rFonts w:ascii="ＭＳ ゴシック" w:eastAsia="ＭＳ ゴシック" w:hAnsi="ＭＳ ゴシック" w:hint="eastAsia"/>
                <w:sz w:val="22"/>
              </w:rPr>
              <w:t xml:space="preserve">新訂　　　　　　　</w:t>
            </w:r>
            <w:r w:rsidR="004A4B33" w:rsidRPr="007A4D6E">
              <w:rPr>
                <w:rFonts w:asciiTheme="majorEastAsia" w:eastAsiaTheme="majorEastAsia" w:hAnsiTheme="majorEastAsia"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7C6FE911" w14:textId="1248CDA7" w:rsidR="004A4B33" w:rsidRDefault="004A4B33" w:rsidP="004A4B3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660円</w:t>
            </w:r>
          </w:p>
        </w:tc>
        <w:tc>
          <w:tcPr>
            <w:tcW w:w="1139" w:type="dxa"/>
            <w:tcBorders>
              <w:top w:val="single" w:sz="4" w:space="0" w:color="auto"/>
              <w:left w:val="dashed" w:sz="4" w:space="0" w:color="auto"/>
              <w:bottom w:val="single" w:sz="4" w:space="0" w:color="auto"/>
              <w:right w:val="single" w:sz="4" w:space="0" w:color="auto"/>
            </w:tcBorders>
          </w:tcPr>
          <w:p w14:paraId="6C4D19A0" w14:textId="22BEAAF1" w:rsidR="00D238B6" w:rsidRDefault="004A4B33" w:rsidP="00AE61F1">
            <w:pPr>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4A4B33" w14:paraId="03E91336" w14:textId="77777777" w:rsidTr="000F1951">
        <w:trPr>
          <w:cantSplit/>
          <w:trHeight w:val="356"/>
        </w:trPr>
        <w:tc>
          <w:tcPr>
            <w:tcW w:w="462" w:type="dxa"/>
            <w:vMerge/>
            <w:tcBorders>
              <w:left w:val="single" w:sz="4" w:space="0" w:color="auto"/>
              <w:right w:val="single" w:sz="4" w:space="0" w:color="auto"/>
            </w:tcBorders>
            <w:vAlign w:val="center"/>
          </w:tcPr>
          <w:p w14:paraId="5D1B1639" w14:textId="77777777" w:rsidR="004A4B33" w:rsidRDefault="004A4B33" w:rsidP="00AE61F1">
            <w:pPr>
              <w:widowControl/>
              <w:jc w:val="left"/>
              <w:rPr>
                <w:rFonts w:ascii="ＭＳ ゴシック" w:eastAsia="ＭＳ ゴシック"/>
                <w:sz w:val="24"/>
                <w:szCs w:val="24"/>
              </w:rPr>
            </w:pPr>
          </w:p>
        </w:tc>
        <w:tc>
          <w:tcPr>
            <w:tcW w:w="9603" w:type="dxa"/>
            <w:gridSpan w:val="4"/>
            <w:tcBorders>
              <w:top w:val="single" w:sz="4" w:space="0" w:color="auto"/>
              <w:left w:val="single" w:sz="4" w:space="0" w:color="auto"/>
              <w:bottom w:val="single" w:sz="4" w:space="0" w:color="auto"/>
              <w:right w:val="single" w:sz="4" w:space="0" w:color="auto"/>
            </w:tcBorders>
          </w:tcPr>
          <w:p w14:paraId="4A323A08" w14:textId="5AECFCB6" w:rsidR="004A4B33" w:rsidRPr="00BB5BE0" w:rsidRDefault="004A4B33" w:rsidP="004A4B33">
            <w:pPr>
              <w:tabs>
                <w:tab w:val="left" w:pos="2520"/>
              </w:tabs>
              <w:rPr>
                <w:rFonts w:ascii="ＭＳ ゴシック" w:eastAsia="ＭＳ ゴシック" w:hAnsi="ＭＳ ゴシック"/>
                <w:b/>
                <w:bCs/>
                <w:sz w:val="22"/>
              </w:rPr>
            </w:pPr>
            <w:r w:rsidRPr="00BB5BE0">
              <w:rPr>
                <w:rFonts w:ascii="ＭＳ ゴシック" w:eastAsia="ＭＳ ゴシック" w:hAnsi="ＭＳ ゴシック"/>
                <w:b/>
                <w:bCs/>
                <w:sz w:val="22"/>
              </w:rPr>
              <w:tab/>
            </w:r>
            <w:r w:rsidRPr="00BB5BE0">
              <w:rPr>
                <w:rFonts w:ascii="ＭＳ ゴシック" w:eastAsia="ＭＳ ゴシック" w:hAnsi="ＭＳ ゴシック" w:hint="eastAsia"/>
                <w:b/>
                <w:bCs/>
                <w:sz w:val="22"/>
              </w:rPr>
              <w:t>特　別　常　備　図　書</w:t>
            </w:r>
          </w:p>
        </w:tc>
      </w:tr>
      <w:tr w:rsidR="00AE61F1" w14:paraId="325AD8EE" w14:textId="77777777" w:rsidTr="00FE0E8F">
        <w:trPr>
          <w:cantSplit/>
          <w:trHeight w:val="356"/>
        </w:trPr>
        <w:tc>
          <w:tcPr>
            <w:tcW w:w="462" w:type="dxa"/>
            <w:vMerge/>
            <w:tcBorders>
              <w:left w:val="single" w:sz="4" w:space="0" w:color="auto"/>
              <w:right w:val="single" w:sz="4" w:space="0" w:color="auto"/>
            </w:tcBorders>
            <w:vAlign w:val="center"/>
          </w:tcPr>
          <w:p w14:paraId="78359EA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C1412BB" w14:textId="5DCF7B03" w:rsidR="00AE61F1" w:rsidRPr="001B3367" w:rsidRDefault="00125A60"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28-12</w:t>
            </w:r>
          </w:p>
        </w:tc>
        <w:tc>
          <w:tcPr>
            <w:tcW w:w="6369" w:type="dxa"/>
            <w:tcBorders>
              <w:top w:val="single" w:sz="4" w:space="0" w:color="auto"/>
              <w:left w:val="dashed" w:sz="4" w:space="0" w:color="auto"/>
              <w:bottom w:val="single" w:sz="4" w:space="0" w:color="auto"/>
              <w:right w:val="dashed" w:sz="4" w:space="0" w:color="auto"/>
            </w:tcBorders>
          </w:tcPr>
          <w:p w14:paraId="691F7443" w14:textId="6029D8C2" w:rsidR="00AE61F1" w:rsidRDefault="005D7438" w:rsidP="00630B03">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①</w:t>
            </w:r>
            <w:r w:rsidR="00125A60">
              <w:rPr>
                <w:rFonts w:asciiTheme="majorEastAsia" w:eastAsiaTheme="majorEastAsia" w:hAnsiTheme="majorEastAsia" w:hint="eastAsia"/>
                <w:sz w:val="22"/>
              </w:rPr>
              <w:t xml:space="preserve">　農業委員会法の解説　改訂９版</w:t>
            </w:r>
          </w:p>
        </w:tc>
        <w:tc>
          <w:tcPr>
            <w:tcW w:w="1134" w:type="dxa"/>
            <w:tcBorders>
              <w:top w:val="single" w:sz="4" w:space="0" w:color="auto"/>
              <w:left w:val="dashed" w:sz="4" w:space="0" w:color="auto"/>
              <w:bottom w:val="single" w:sz="4" w:space="0" w:color="auto"/>
              <w:right w:val="dashed" w:sz="4" w:space="0" w:color="auto"/>
            </w:tcBorders>
          </w:tcPr>
          <w:p w14:paraId="76BC107E" w14:textId="354B3DE3" w:rsidR="00AE61F1" w:rsidRPr="00125A60" w:rsidRDefault="00125A60"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3,055円</w:t>
            </w:r>
          </w:p>
        </w:tc>
        <w:tc>
          <w:tcPr>
            <w:tcW w:w="1139" w:type="dxa"/>
            <w:tcBorders>
              <w:top w:val="single" w:sz="4" w:space="0" w:color="auto"/>
              <w:left w:val="dashed" w:sz="4" w:space="0" w:color="auto"/>
              <w:bottom w:val="single" w:sz="4" w:space="0" w:color="auto"/>
              <w:right w:val="single" w:sz="4" w:space="0" w:color="auto"/>
            </w:tcBorders>
          </w:tcPr>
          <w:p w14:paraId="27D1B008" w14:textId="5976E081"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125A60" w14:paraId="3EECFF8A" w14:textId="77777777" w:rsidTr="00FE0E8F">
        <w:trPr>
          <w:cantSplit/>
          <w:trHeight w:val="356"/>
        </w:trPr>
        <w:tc>
          <w:tcPr>
            <w:tcW w:w="462" w:type="dxa"/>
            <w:vMerge/>
            <w:tcBorders>
              <w:left w:val="single" w:sz="4" w:space="0" w:color="auto"/>
              <w:right w:val="single" w:sz="4" w:space="0" w:color="auto"/>
            </w:tcBorders>
            <w:vAlign w:val="center"/>
          </w:tcPr>
          <w:p w14:paraId="5BC6C763" w14:textId="77777777" w:rsidR="00125A60" w:rsidRDefault="00125A60"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3DBFF39" w14:textId="3C4E9EAD" w:rsidR="00125A60" w:rsidRPr="001B3367" w:rsidRDefault="00125A60"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R03-37</w:t>
            </w:r>
          </w:p>
        </w:tc>
        <w:tc>
          <w:tcPr>
            <w:tcW w:w="6369" w:type="dxa"/>
            <w:tcBorders>
              <w:top w:val="single" w:sz="4" w:space="0" w:color="auto"/>
              <w:left w:val="dashed" w:sz="4" w:space="0" w:color="auto"/>
              <w:bottom w:val="single" w:sz="4" w:space="0" w:color="auto"/>
              <w:right w:val="dashed" w:sz="4" w:space="0" w:color="auto"/>
            </w:tcBorders>
          </w:tcPr>
          <w:p w14:paraId="59DB1AE0" w14:textId="734DA034" w:rsidR="00125A60" w:rsidRDefault="005D7438" w:rsidP="00630B03">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②</w:t>
            </w:r>
            <w:r w:rsidR="00125A60">
              <w:rPr>
                <w:rFonts w:asciiTheme="majorEastAsia" w:eastAsiaTheme="majorEastAsia" w:hAnsiTheme="majorEastAsia" w:hint="eastAsia"/>
                <w:sz w:val="22"/>
              </w:rPr>
              <w:t xml:space="preserve">　農業委員会の運営実務　改訂六版</w:t>
            </w:r>
          </w:p>
        </w:tc>
        <w:tc>
          <w:tcPr>
            <w:tcW w:w="1134" w:type="dxa"/>
            <w:tcBorders>
              <w:top w:val="single" w:sz="4" w:space="0" w:color="auto"/>
              <w:left w:val="dashed" w:sz="4" w:space="0" w:color="auto"/>
              <w:bottom w:val="single" w:sz="4" w:space="0" w:color="auto"/>
              <w:right w:val="dashed" w:sz="4" w:space="0" w:color="auto"/>
            </w:tcBorders>
          </w:tcPr>
          <w:p w14:paraId="45A2F63D" w14:textId="3D327E6A" w:rsidR="00125A60" w:rsidRDefault="00125A60"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w:t>
            </w:r>
            <w:r w:rsidR="00435D1F">
              <w:rPr>
                <w:rFonts w:ascii="ＭＳ ゴシック" w:eastAsia="ＭＳ ゴシック" w:hAnsi="ＭＳ ゴシック" w:hint="eastAsia"/>
                <w:sz w:val="22"/>
              </w:rPr>
              <w:t>,</w:t>
            </w:r>
            <w:r>
              <w:rPr>
                <w:rFonts w:ascii="ＭＳ ゴシック" w:eastAsia="ＭＳ ゴシック" w:hAnsi="ＭＳ ゴシック" w:hint="eastAsia"/>
                <w:sz w:val="22"/>
              </w:rPr>
              <w:t>100</w:t>
            </w:r>
            <w:r w:rsidR="00435D1F">
              <w:rPr>
                <w:rFonts w:ascii="ＭＳ ゴシック" w:eastAsia="ＭＳ ゴシック" w:hAnsi="ＭＳ ゴシック" w:hint="eastAsia"/>
                <w:sz w:val="22"/>
              </w:rPr>
              <w:t>円</w:t>
            </w:r>
          </w:p>
        </w:tc>
        <w:tc>
          <w:tcPr>
            <w:tcW w:w="1139" w:type="dxa"/>
            <w:tcBorders>
              <w:top w:val="single" w:sz="4" w:space="0" w:color="auto"/>
              <w:left w:val="dashed" w:sz="4" w:space="0" w:color="auto"/>
              <w:bottom w:val="single" w:sz="4" w:space="0" w:color="auto"/>
              <w:right w:val="single" w:sz="4" w:space="0" w:color="auto"/>
            </w:tcBorders>
          </w:tcPr>
          <w:p w14:paraId="17CD6D76" w14:textId="4CEE3E38" w:rsidR="00125A60" w:rsidRPr="001B3367" w:rsidRDefault="00435D1F" w:rsidP="00AE61F1">
            <w:pPr>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3F1642" w14:paraId="47915E05" w14:textId="77777777" w:rsidTr="00FE0E8F">
        <w:trPr>
          <w:cantSplit/>
          <w:trHeight w:val="356"/>
        </w:trPr>
        <w:tc>
          <w:tcPr>
            <w:tcW w:w="462" w:type="dxa"/>
            <w:vMerge/>
            <w:tcBorders>
              <w:left w:val="single" w:sz="4" w:space="0" w:color="auto"/>
              <w:right w:val="single" w:sz="4" w:space="0" w:color="auto"/>
            </w:tcBorders>
            <w:vAlign w:val="center"/>
          </w:tcPr>
          <w:p w14:paraId="69D1ED9B"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5954D4B" w14:textId="3BC652F2" w:rsidR="003F1642" w:rsidRDefault="003F1642" w:rsidP="003F1642">
            <w:pPr>
              <w:rPr>
                <w:rFonts w:ascii="ＭＳ ゴシック" w:eastAsia="ＭＳ ゴシック" w:hAnsi="ＭＳ ゴシック"/>
                <w:kern w:val="0"/>
                <w:sz w:val="22"/>
              </w:rPr>
            </w:pPr>
            <w:r>
              <w:rPr>
                <w:rFonts w:asciiTheme="majorEastAsia" w:eastAsiaTheme="majorEastAsia" w:hAnsiTheme="majorEastAsia" w:hint="eastAsia"/>
                <w:kern w:val="0"/>
                <w:sz w:val="22"/>
              </w:rPr>
              <w:t>R06-28</w:t>
            </w:r>
          </w:p>
        </w:tc>
        <w:tc>
          <w:tcPr>
            <w:tcW w:w="6369" w:type="dxa"/>
            <w:tcBorders>
              <w:top w:val="single" w:sz="4" w:space="0" w:color="auto"/>
              <w:left w:val="dashed" w:sz="4" w:space="0" w:color="auto"/>
              <w:bottom w:val="single" w:sz="4" w:space="0" w:color="auto"/>
              <w:right w:val="dashed" w:sz="4" w:space="0" w:color="auto"/>
            </w:tcBorders>
          </w:tcPr>
          <w:p w14:paraId="3BC304FF" w14:textId="78C82C03" w:rsidR="003F1642" w:rsidRDefault="005D7438" w:rsidP="003F1642">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③</w:t>
            </w:r>
            <w:r w:rsidR="003F1642">
              <w:rPr>
                <w:rFonts w:asciiTheme="majorEastAsia" w:eastAsiaTheme="majorEastAsia" w:hAnsiTheme="majorEastAsia" w:hint="eastAsia"/>
                <w:sz w:val="22"/>
              </w:rPr>
              <w:t xml:space="preserve">　農業委員のための和解の仲介の手引　新訂</w:t>
            </w:r>
          </w:p>
        </w:tc>
        <w:tc>
          <w:tcPr>
            <w:tcW w:w="1134" w:type="dxa"/>
            <w:tcBorders>
              <w:top w:val="single" w:sz="4" w:space="0" w:color="auto"/>
              <w:left w:val="dashed" w:sz="4" w:space="0" w:color="auto"/>
              <w:bottom w:val="single" w:sz="4" w:space="0" w:color="auto"/>
              <w:right w:val="dashed" w:sz="4" w:space="0" w:color="auto"/>
            </w:tcBorders>
          </w:tcPr>
          <w:p w14:paraId="43A380CE" w14:textId="35CCEF9C" w:rsidR="003F1642" w:rsidRDefault="003F1642" w:rsidP="003F1642">
            <w:pPr>
              <w:jc w:val="right"/>
              <w:rPr>
                <w:rFonts w:ascii="ＭＳ ゴシック" w:eastAsia="ＭＳ ゴシック" w:hAnsi="ＭＳ ゴシック"/>
                <w:sz w:val="22"/>
              </w:rPr>
            </w:pPr>
            <w:r>
              <w:rPr>
                <w:rFonts w:ascii="ＭＳ ゴシック" w:eastAsia="ＭＳ ゴシック" w:hAnsi="ＭＳ ゴシック" w:hint="eastAsia"/>
                <w:sz w:val="22"/>
              </w:rPr>
              <w:t>4,400円</w:t>
            </w:r>
          </w:p>
        </w:tc>
        <w:tc>
          <w:tcPr>
            <w:tcW w:w="1139" w:type="dxa"/>
            <w:tcBorders>
              <w:top w:val="single" w:sz="4" w:space="0" w:color="auto"/>
              <w:left w:val="dashed" w:sz="4" w:space="0" w:color="auto"/>
              <w:bottom w:val="single" w:sz="4" w:space="0" w:color="auto"/>
              <w:right w:val="single" w:sz="4" w:space="0" w:color="auto"/>
            </w:tcBorders>
          </w:tcPr>
          <w:p w14:paraId="72913454" w14:textId="1211013A" w:rsidR="003F1642" w:rsidRDefault="003F1642" w:rsidP="003F1642">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部</w:t>
            </w:r>
          </w:p>
        </w:tc>
      </w:tr>
      <w:tr w:rsidR="003F1642" w14:paraId="7B867AD1" w14:textId="77777777" w:rsidTr="00FE0E8F">
        <w:trPr>
          <w:cantSplit/>
          <w:trHeight w:val="356"/>
        </w:trPr>
        <w:tc>
          <w:tcPr>
            <w:tcW w:w="462" w:type="dxa"/>
            <w:vMerge/>
            <w:tcBorders>
              <w:left w:val="single" w:sz="4" w:space="0" w:color="auto"/>
              <w:right w:val="single" w:sz="4" w:space="0" w:color="auto"/>
            </w:tcBorders>
            <w:vAlign w:val="center"/>
          </w:tcPr>
          <w:p w14:paraId="3A2B4060"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85165B6" w14:textId="33FA4DC4" w:rsidR="003F1642" w:rsidRPr="001B3367" w:rsidRDefault="003F1642" w:rsidP="003F1642">
            <w:pPr>
              <w:rPr>
                <w:rFonts w:ascii="ＭＳ ゴシック" w:eastAsia="ＭＳ ゴシック" w:hAnsi="ＭＳ ゴシック"/>
                <w:kern w:val="0"/>
                <w:sz w:val="22"/>
              </w:rPr>
            </w:pPr>
            <w:r>
              <w:rPr>
                <w:rFonts w:ascii="ＭＳ ゴシック" w:eastAsia="ＭＳ ゴシック" w:hAnsi="ＭＳ ゴシック" w:hint="eastAsia"/>
                <w:kern w:val="0"/>
                <w:sz w:val="22"/>
              </w:rPr>
              <w:t>R06-39</w:t>
            </w:r>
          </w:p>
        </w:tc>
        <w:tc>
          <w:tcPr>
            <w:tcW w:w="6369" w:type="dxa"/>
            <w:tcBorders>
              <w:top w:val="single" w:sz="4" w:space="0" w:color="auto"/>
              <w:left w:val="dashed" w:sz="4" w:space="0" w:color="auto"/>
              <w:bottom w:val="single" w:sz="4" w:space="0" w:color="auto"/>
              <w:right w:val="dashed" w:sz="4" w:space="0" w:color="auto"/>
            </w:tcBorders>
          </w:tcPr>
          <w:p w14:paraId="55B7D1DB" w14:textId="1944B4F6" w:rsidR="003F1642" w:rsidRDefault="005D7438" w:rsidP="003F1642">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④</w:t>
            </w:r>
            <w:r w:rsidR="003F1642">
              <w:rPr>
                <w:rFonts w:asciiTheme="majorEastAsia" w:eastAsiaTheme="majorEastAsia" w:hAnsiTheme="majorEastAsia" w:hint="eastAsia"/>
                <w:sz w:val="22"/>
              </w:rPr>
              <w:t xml:space="preserve">　</w:t>
            </w:r>
            <w:r w:rsidR="003F1642" w:rsidRPr="00435D1F">
              <w:rPr>
                <w:rFonts w:asciiTheme="majorEastAsia" w:eastAsiaTheme="majorEastAsia" w:hAnsiTheme="majorEastAsia" w:hint="eastAsia"/>
                <w:sz w:val="22"/>
              </w:rPr>
              <w:t>活動記録簿記入の手引　　最適化活動分類表付</w:t>
            </w:r>
          </w:p>
        </w:tc>
        <w:tc>
          <w:tcPr>
            <w:tcW w:w="1134" w:type="dxa"/>
            <w:tcBorders>
              <w:top w:val="single" w:sz="4" w:space="0" w:color="auto"/>
              <w:left w:val="dashed" w:sz="4" w:space="0" w:color="auto"/>
              <w:bottom w:val="single" w:sz="4" w:space="0" w:color="auto"/>
              <w:right w:val="dashed" w:sz="4" w:space="0" w:color="auto"/>
            </w:tcBorders>
          </w:tcPr>
          <w:p w14:paraId="07FA9721" w14:textId="2E67BBBF" w:rsidR="003F1642" w:rsidRDefault="003F1642" w:rsidP="003F1642">
            <w:pPr>
              <w:jc w:val="right"/>
              <w:rPr>
                <w:rFonts w:ascii="ＭＳ ゴシック" w:eastAsia="ＭＳ ゴシック" w:hAnsi="ＭＳ ゴシック"/>
                <w:sz w:val="22"/>
              </w:rPr>
            </w:pPr>
            <w:r>
              <w:rPr>
                <w:rFonts w:ascii="ＭＳ ゴシック" w:eastAsia="ＭＳ ゴシック" w:hAnsi="ＭＳ ゴシック" w:hint="eastAsia"/>
                <w:sz w:val="22"/>
              </w:rPr>
              <w:t>660円</w:t>
            </w:r>
          </w:p>
        </w:tc>
        <w:tc>
          <w:tcPr>
            <w:tcW w:w="1139" w:type="dxa"/>
            <w:tcBorders>
              <w:top w:val="single" w:sz="4" w:space="0" w:color="auto"/>
              <w:left w:val="dashed" w:sz="4" w:space="0" w:color="auto"/>
              <w:bottom w:val="single" w:sz="4" w:space="0" w:color="auto"/>
              <w:right w:val="single" w:sz="4" w:space="0" w:color="auto"/>
            </w:tcBorders>
          </w:tcPr>
          <w:p w14:paraId="338474ED" w14:textId="04CD1625" w:rsidR="003F1642" w:rsidRPr="001B3367" w:rsidRDefault="003F1642" w:rsidP="003F1642">
            <w:pPr>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3F1642" w14:paraId="0B4DDD12" w14:textId="77777777" w:rsidTr="00FE0E8F">
        <w:trPr>
          <w:cantSplit/>
          <w:trHeight w:val="356"/>
        </w:trPr>
        <w:tc>
          <w:tcPr>
            <w:tcW w:w="462" w:type="dxa"/>
            <w:vMerge/>
            <w:tcBorders>
              <w:left w:val="single" w:sz="4" w:space="0" w:color="auto"/>
              <w:right w:val="single" w:sz="4" w:space="0" w:color="auto"/>
            </w:tcBorders>
            <w:vAlign w:val="center"/>
          </w:tcPr>
          <w:p w14:paraId="03582990"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683F3840" w14:textId="6F18E316" w:rsidR="003F1642" w:rsidRPr="001B3367" w:rsidRDefault="003F1642" w:rsidP="003F1642">
            <w:pPr>
              <w:spacing w:line="276" w:lineRule="auto"/>
              <w:rPr>
                <w:rFonts w:ascii="ＭＳ ゴシック" w:eastAsia="ＭＳ ゴシック" w:hAnsi="ＭＳ ゴシック"/>
                <w:kern w:val="0"/>
                <w:sz w:val="22"/>
              </w:rPr>
            </w:pPr>
            <w:r w:rsidRPr="003F1642">
              <w:rPr>
                <w:rFonts w:asciiTheme="majorEastAsia" w:eastAsiaTheme="majorEastAsia" w:hAnsiTheme="majorEastAsia" w:hint="eastAsia"/>
                <w:sz w:val="22"/>
              </w:rPr>
              <w:t>R07-18</w:t>
            </w:r>
          </w:p>
        </w:tc>
        <w:tc>
          <w:tcPr>
            <w:tcW w:w="6369" w:type="dxa"/>
            <w:tcBorders>
              <w:top w:val="single" w:sz="4" w:space="0" w:color="auto"/>
              <w:left w:val="dashed" w:sz="4" w:space="0" w:color="auto"/>
              <w:bottom w:val="single" w:sz="4" w:space="0" w:color="auto"/>
              <w:right w:val="dashed" w:sz="4" w:space="0" w:color="auto"/>
            </w:tcBorders>
          </w:tcPr>
          <w:p w14:paraId="5C5DDF44" w14:textId="048B830E" w:rsidR="003F1642" w:rsidRDefault="005D7438" w:rsidP="003F1642">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⑤</w:t>
            </w:r>
            <w:r w:rsidR="003F1642" w:rsidRPr="003F1642">
              <w:rPr>
                <w:rFonts w:asciiTheme="majorEastAsia" w:eastAsiaTheme="majorEastAsia" w:hAnsiTheme="majorEastAsia" w:hint="eastAsia"/>
                <w:sz w:val="22"/>
              </w:rPr>
              <w:t xml:space="preserve">　農地利用状況調査の手引</w:t>
            </w:r>
            <w:r w:rsidR="003F1642" w:rsidRPr="003F1642">
              <w:rPr>
                <w:rFonts w:asciiTheme="majorEastAsia" w:eastAsiaTheme="majorEastAsia" w:hAnsiTheme="majorEastAsia" w:hint="eastAsia"/>
                <w:sz w:val="22"/>
              </w:rPr>
              <w:tab/>
            </w:r>
            <w:r w:rsidR="003F1642" w:rsidRPr="003F1642">
              <w:rPr>
                <w:rFonts w:asciiTheme="majorEastAsia" w:eastAsiaTheme="majorEastAsia" w:hAnsiTheme="majorEastAsia" w:hint="eastAsia"/>
                <w:sz w:val="22"/>
              </w:rPr>
              <w:tab/>
            </w:r>
          </w:p>
        </w:tc>
        <w:tc>
          <w:tcPr>
            <w:tcW w:w="1134" w:type="dxa"/>
            <w:tcBorders>
              <w:top w:val="single" w:sz="4" w:space="0" w:color="auto"/>
              <w:left w:val="dashed" w:sz="4" w:space="0" w:color="auto"/>
              <w:bottom w:val="single" w:sz="4" w:space="0" w:color="auto"/>
              <w:right w:val="dashed" w:sz="4" w:space="0" w:color="auto"/>
            </w:tcBorders>
          </w:tcPr>
          <w:p w14:paraId="184B22C0" w14:textId="47A46532" w:rsidR="003F1642" w:rsidRDefault="003F1642" w:rsidP="003F1642">
            <w:pPr>
              <w:spacing w:line="276" w:lineRule="auto"/>
              <w:jc w:val="right"/>
              <w:rPr>
                <w:rFonts w:ascii="ＭＳ ゴシック" w:eastAsia="ＭＳ ゴシック" w:hAnsi="ＭＳ ゴシック"/>
                <w:sz w:val="22"/>
              </w:rPr>
            </w:pPr>
            <w:r w:rsidRPr="003F1642">
              <w:rPr>
                <w:rFonts w:asciiTheme="majorEastAsia" w:eastAsiaTheme="majorEastAsia" w:hAnsiTheme="majorEastAsia" w:hint="eastAsia"/>
                <w:sz w:val="22"/>
              </w:rPr>
              <w:t>330円</w:t>
            </w:r>
          </w:p>
        </w:tc>
        <w:tc>
          <w:tcPr>
            <w:tcW w:w="1139" w:type="dxa"/>
            <w:tcBorders>
              <w:top w:val="single" w:sz="4" w:space="0" w:color="auto"/>
              <w:left w:val="dashed" w:sz="4" w:space="0" w:color="auto"/>
              <w:bottom w:val="single" w:sz="4" w:space="0" w:color="auto"/>
              <w:right w:val="single" w:sz="4" w:space="0" w:color="auto"/>
            </w:tcBorders>
          </w:tcPr>
          <w:p w14:paraId="1580DA92" w14:textId="03D2AD82" w:rsidR="003F1642" w:rsidRPr="001B3367" w:rsidRDefault="003F1642" w:rsidP="003F1642">
            <w:pPr>
              <w:spacing w:line="276" w:lineRule="auto"/>
              <w:jc w:val="right"/>
              <w:rPr>
                <w:rFonts w:ascii="ＭＳ ゴシック" w:eastAsia="ＭＳ ゴシック" w:hAnsi="ＭＳ ゴシック"/>
                <w:sz w:val="22"/>
              </w:rPr>
            </w:pPr>
            <w:r w:rsidRPr="003F1642">
              <w:rPr>
                <w:rFonts w:asciiTheme="majorEastAsia" w:eastAsiaTheme="majorEastAsia" w:hAnsiTheme="majorEastAsia" w:hint="eastAsia"/>
                <w:sz w:val="22"/>
              </w:rPr>
              <w:t>部</w:t>
            </w:r>
          </w:p>
        </w:tc>
      </w:tr>
      <w:tr w:rsidR="003F1642" w14:paraId="2B229BF8" w14:textId="77777777" w:rsidTr="00FE0E8F">
        <w:trPr>
          <w:cantSplit/>
          <w:trHeight w:val="356"/>
        </w:trPr>
        <w:tc>
          <w:tcPr>
            <w:tcW w:w="462" w:type="dxa"/>
            <w:vMerge/>
            <w:tcBorders>
              <w:left w:val="single" w:sz="4" w:space="0" w:color="auto"/>
              <w:right w:val="single" w:sz="4" w:space="0" w:color="auto"/>
            </w:tcBorders>
            <w:vAlign w:val="center"/>
            <w:hideMark/>
          </w:tcPr>
          <w:p w14:paraId="140DF913"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77191994" w14:textId="77777777" w:rsidR="003F1642" w:rsidRPr="001B3367" w:rsidRDefault="003F1642" w:rsidP="003F1642">
            <w:pPr>
              <w:spacing w:line="276" w:lineRule="auto"/>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369" w:type="dxa"/>
            <w:tcBorders>
              <w:top w:val="single" w:sz="4" w:space="0" w:color="auto"/>
              <w:left w:val="dashed" w:sz="4" w:space="0" w:color="auto"/>
              <w:bottom w:val="single" w:sz="4" w:space="0" w:color="auto"/>
              <w:right w:val="dashed" w:sz="4" w:space="0" w:color="auto"/>
            </w:tcBorders>
          </w:tcPr>
          <w:p w14:paraId="18F72E24" w14:textId="303FB678" w:rsidR="003F1642" w:rsidRPr="003234A9" w:rsidRDefault="005D7438" w:rsidP="003F1642">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⑥</w:t>
            </w:r>
            <w:r w:rsidR="003F1642">
              <w:rPr>
                <w:rFonts w:asciiTheme="majorEastAsia" w:eastAsiaTheme="majorEastAsia" w:hAnsiTheme="majorEastAsia" w:hint="eastAsia"/>
                <w:sz w:val="22"/>
              </w:rPr>
              <w:t xml:space="preserve">　農地中間管理事業法の解説</w:t>
            </w:r>
          </w:p>
        </w:tc>
        <w:tc>
          <w:tcPr>
            <w:tcW w:w="1134" w:type="dxa"/>
            <w:tcBorders>
              <w:top w:val="single" w:sz="4" w:space="0" w:color="auto"/>
              <w:left w:val="dashed" w:sz="4" w:space="0" w:color="auto"/>
              <w:bottom w:val="single" w:sz="4" w:space="0" w:color="auto"/>
              <w:right w:val="dashed" w:sz="4" w:space="0" w:color="auto"/>
            </w:tcBorders>
          </w:tcPr>
          <w:p w14:paraId="5DB1D9CB" w14:textId="27121B6D"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2,640円</w:t>
            </w:r>
          </w:p>
        </w:tc>
        <w:tc>
          <w:tcPr>
            <w:tcW w:w="1139" w:type="dxa"/>
            <w:tcBorders>
              <w:top w:val="single" w:sz="4" w:space="0" w:color="auto"/>
              <w:left w:val="dashed" w:sz="4" w:space="0" w:color="auto"/>
              <w:bottom w:val="single" w:sz="4" w:space="0" w:color="auto"/>
              <w:right w:val="single" w:sz="4" w:space="0" w:color="auto"/>
            </w:tcBorders>
            <w:hideMark/>
          </w:tcPr>
          <w:p w14:paraId="0AFD1BDD" w14:textId="2BB37AA8" w:rsidR="003F1642" w:rsidRPr="001B3367" w:rsidRDefault="003F1642" w:rsidP="003F1642">
            <w:pPr>
              <w:spacing w:line="276" w:lineRule="auto"/>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3F1642" w14:paraId="28F22168" w14:textId="77777777" w:rsidTr="00FE0E8F">
        <w:trPr>
          <w:cantSplit/>
          <w:trHeight w:val="369"/>
        </w:trPr>
        <w:tc>
          <w:tcPr>
            <w:tcW w:w="462" w:type="dxa"/>
            <w:vMerge/>
            <w:tcBorders>
              <w:left w:val="single" w:sz="4" w:space="0" w:color="auto"/>
              <w:right w:val="single" w:sz="4" w:space="0" w:color="auto"/>
            </w:tcBorders>
            <w:vAlign w:val="center"/>
          </w:tcPr>
          <w:p w14:paraId="69C632C9"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39743F9" w14:textId="77777777" w:rsidR="003F1642" w:rsidRPr="001B3367" w:rsidRDefault="003F1642" w:rsidP="003F1642">
            <w:pPr>
              <w:spacing w:line="276" w:lineRule="auto"/>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49</w:t>
            </w:r>
          </w:p>
        </w:tc>
        <w:tc>
          <w:tcPr>
            <w:tcW w:w="6369" w:type="dxa"/>
            <w:tcBorders>
              <w:top w:val="single" w:sz="4" w:space="0" w:color="auto"/>
              <w:left w:val="dashed" w:sz="4" w:space="0" w:color="auto"/>
              <w:bottom w:val="single" w:sz="4" w:space="0" w:color="auto"/>
              <w:right w:val="dashed" w:sz="4" w:space="0" w:color="auto"/>
            </w:tcBorders>
          </w:tcPr>
          <w:p w14:paraId="0D17AA6F" w14:textId="3B16B46E" w:rsidR="003F1642" w:rsidRPr="003234A9" w:rsidRDefault="005D7438" w:rsidP="003F1642">
            <w:pPr>
              <w:spacing w:line="276" w:lineRule="auto"/>
              <w:rPr>
                <w:rFonts w:asciiTheme="majorEastAsia" w:eastAsiaTheme="majorEastAsia" w:hAnsiTheme="majorEastAsia"/>
                <w:sz w:val="22"/>
              </w:rPr>
            </w:pPr>
            <w:r>
              <w:rPr>
                <w:rFonts w:asciiTheme="majorEastAsia" w:eastAsiaTheme="majorEastAsia" w:hAnsiTheme="majorEastAsia" w:hint="eastAsia"/>
                <w:sz w:val="22"/>
              </w:rPr>
              <w:t>⑦</w:t>
            </w:r>
            <w:r w:rsidR="003F1642">
              <w:rPr>
                <w:rFonts w:asciiTheme="majorEastAsia" w:eastAsiaTheme="majorEastAsia" w:hAnsiTheme="majorEastAsia" w:hint="eastAsia"/>
                <w:sz w:val="22"/>
              </w:rPr>
              <w:t xml:space="preserve">　農業経営基盤強化促進法の解説　３訂</w:t>
            </w:r>
          </w:p>
        </w:tc>
        <w:tc>
          <w:tcPr>
            <w:tcW w:w="1134" w:type="dxa"/>
            <w:tcBorders>
              <w:top w:val="single" w:sz="4" w:space="0" w:color="auto"/>
              <w:left w:val="dashed" w:sz="4" w:space="0" w:color="auto"/>
              <w:bottom w:val="single" w:sz="4" w:space="0" w:color="auto"/>
              <w:right w:val="dashed" w:sz="4" w:space="0" w:color="auto"/>
            </w:tcBorders>
          </w:tcPr>
          <w:p w14:paraId="5FF22B48" w14:textId="53342F27"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3,850円</w:t>
            </w:r>
          </w:p>
        </w:tc>
        <w:tc>
          <w:tcPr>
            <w:tcW w:w="1139" w:type="dxa"/>
            <w:tcBorders>
              <w:top w:val="single" w:sz="4" w:space="0" w:color="auto"/>
              <w:left w:val="dashed" w:sz="4" w:space="0" w:color="auto"/>
              <w:bottom w:val="single" w:sz="4" w:space="0" w:color="auto"/>
              <w:right w:val="single" w:sz="4" w:space="0" w:color="auto"/>
            </w:tcBorders>
          </w:tcPr>
          <w:p w14:paraId="68734385" w14:textId="1F755341" w:rsidR="003F1642" w:rsidRPr="001B3367" w:rsidRDefault="003F1642" w:rsidP="003F1642">
            <w:pPr>
              <w:spacing w:line="276" w:lineRule="auto"/>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3F1642" w14:paraId="644B6810" w14:textId="77777777" w:rsidTr="00FE0E8F">
        <w:trPr>
          <w:cantSplit/>
          <w:trHeight w:val="369"/>
        </w:trPr>
        <w:tc>
          <w:tcPr>
            <w:tcW w:w="462" w:type="dxa"/>
            <w:vMerge/>
            <w:tcBorders>
              <w:left w:val="single" w:sz="4" w:space="0" w:color="auto"/>
              <w:right w:val="single" w:sz="4" w:space="0" w:color="auto"/>
            </w:tcBorders>
            <w:vAlign w:val="center"/>
          </w:tcPr>
          <w:p w14:paraId="6BF84F52"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007F400" w14:textId="77777777" w:rsidR="003F1642" w:rsidRPr="001B3367" w:rsidRDefault="003F1642" w:rsidP="003F1642">
            <w:pPr>
              <w:spacing w:line="276" w:lineRule="auto"/>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50</w:t>
            </w:r>
          </w:p>
        </w:tc>
        <w:tc>
          <w:tcPr>
            <w:tcW w:w="6369" w:type="dxa"/>
            <w:tcBorders>
              <w:top w:val="single" w:sz="4" w:space="0" w:color="auto"/>
              <w:left w:val="dashed" w:sz="4" w:space="0" w:color="auto"/>
              <w:bottom w:val="single" w:sz="4" w:space="0" w:color="auto"/>
              <w:right w:val="dashed" w:sz="4" w:space="0" w:color="auto"/>
            </w:tcBorders>
          </w:tcPr>
          <w:p w14:paraId="3C287D8A" w14:textId="7D93A81A" w:rsidR="003F1642" w:rsidRPr="003234A9" w:rsidRDefault="005D7438" w:rsidP="003F1642">
            <w:pPr>
              <w:spacing w:line="276" w:lineRule="auto"/>
              <w:rPr>
                <w:rFonts w:asciiTheme="majorEastAsia" w:eastAsiaTheme="majorEastAsia" w:hAnsiTheme="majorEastAsia"/>
                <w:sz w:val="22"/>
              </w:rPr>
            </w:pPr>
            <w:r>
              <w:rPr>
                <w:rFonts w:asciiTheme="majorEastAsia" w:eastAsiaTheme="majorEastAsia" w:hAnsiTheme="majorEastAsia" w:cs="Times New Roman" w:hint="eastAsia"/>
                <w:sz w:val="22"/>
              </w:rPr>
              <w:t>⑧</w:t>
            </w:r>
            <w:r w:rsidR="003F1642">
              <w:rPr>
                <w:rFonts w:asciiTheme="majorEastAsia" w:eastAsiaTheme="majorEastAsia" w:hAnsiTheme="majorEastAsia" w:cs="Times New Roman" w:hint="eastAsia"/>
                <w:sz w:val="22"/>
              </w:rPr>
              <w:t xml:space="preserve">　</w:t>
            </w:r>
            <w:r w:rsidR="003F1642" w:rsidRPr="003234A9">
              <w:rPr>
                <w:rFonts w:asciiTheme="majorEastAsia" w:eastAsiaTheme="majorEastAsia" w:hAnsiTheme="majorEastAsia" w:cs="Times New Roman" w:hint="eastAsia"/>
                <w:sz w:val="22"/>
              </w:rPr>
              <w:t xml:space="preserve">農業経営基盤強化促進法 一問一答集　３訂　 </w:t>
            </w:r>
          </w:p>
        </w:tc>
        <w:tc>
          <w:tcPr>
            <w:tcW w:w="1134" w:type="dxa"/>
            <w:tcBorders>
              <w:top w:val="single" w:sz="4" w:space="0" w:color="auto"/>
              <w:left w:val="dashed" w:sz="4" w:space="0" w:color="auto"/>
              <w:bottom w:val="single" w:sz="4" w:space="0" w:color="auto"/>
              <w:right w:val="dashed" w:sz="4" w:space="0" w:color="auto"/>
            </w:tcBorders>
          </w:tcPr>
          <w:p w14:paraId="7864F34B" w14:textId="384B70CA"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2,530円</w:t>
            </w:r>
          </w:p>
        </w:tc>
        <w:tc>
          <w:tcPr>
            <w:tcW w:w="1139" w:type="dxa"/>
            <w:tcBorders>
              <w:top w:val="single" w:sz="4" w:space="0" w:color="auto"/>
              <w:left w:val="dashed" w:sz="4" w:space="0" w:color="auto"/>
              <w:bottom w:val="single" w:sz="4" w:space="0" w:color="auto"/>
              <w:right w:val="single" w:sz="4" w:space="0" w:color="auto"/>
            </w:tcBorders>
          </w:tcPr>
          <w:p w14:paraId="53D66E1E" w14:textId="73079E61" w:rsidR="003F1642" w:rsidRPr="001B3367" w:rsidRDefault="003F1642" w:rsidP="003F1642">
            <w:pPr>
              <w:spacing w:line="276" w:lineRule="auto"/>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3F1642" w14:paraId="2CBDFCE9" w14:textId="77777777" w:rsidTr="00FE0E8F">
        <w:trPr>
          <w:cantSplit/>
          <w:trHeight w:val="369"/>
        </w:trPr>
        <w:tc>
          <w:tcPr>
            <w:tcW w:w="462" w:type="dxa"/>
            <w:vMerge/>
            <w:tcBorders>
              <w:left w:val="single" w:sz="4" w:space="0" w:color="auto"/>
              <w:right w:val="single" w:sz="4" w:space="0" w:color="auto"/>
            </w:tcBorders>
            <w:vAlign w:val="center"/>
            <w:hideMark/>
          </w:tcPr>
          <w:p w14:paraId="3BE40E9F"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3711B750" w14:textId="77777777" w:rsidR="003F1642" w:rsidRPr="001B3367" w:rsidRDefault="003F1642" w:rsidP="003F1642">
            <w:pPr>
              <w:spacing w:line="276" w:lineRule="auto"/>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38</w:t>
            </w:r>
          </w:p>
        </w:tc>
        <w:tc>
          <w:tcPr>
            <w:tcW w:w="6369" w:type="dxa"/>
            <w:tcBorders>
              <w:top w:val="single" w:sz="4" w:space="0" w:color="auto"/>
              <w:left w:val="dashed" w:sz="4" w:space="0" w:color="auto"/>
              <w:bottom w:val="single" w:sz="4" w:space="0" w:color="auto"/>
              <w:right w:val="dashed" w:sz="4" w:space="0" w:color="auto"/>
            </w:tcBorders>
            <w:hideMark/>
          </w:tcPr>
          <w:p w14:paraId="3DB251D4" w14:textId="14E985D7" w:rsidR="003F1642" w:rsidRPr="003234A9" w:rsidRDefault="005D7438" w:rsidP="003F1642">
            <w:pPr>
              <w:spacing w:line="276" w:lineRule="auto"/>
              <w:rPr>
                <w:rFonts w:asciiTheme="majorEastAsia" w:eastAsiaTheme="majorEastAsia" w:hAnsiTheme="majorEastAsia"/>
                <w:sz w:val="22"/>
              </w:rPr>
            </w:pPr>
            <w:r>
              <w:rPr>
                <w:rFonts w:asciiTheme="majorEastAsia" w:eastAsiaTheme="majorEastAsia" w:hAnsiTheme="majorEastAsia" w:hint="eastAsia"/>
                <w:sz w:val="22"/>
              </w:rPr>
              <w:t>⑨</w:t>
            </w:r>
            <w:r w:rsidR="003F1642">
              <w:rPr>
                <w:rFonts w:asciiTheme="majorEastAsia" w:eastAsiaTheme="majorEastAsia" w:hAnsiTheme="majorEastAsia" w:hint="eastAsia"/>
                <w:sz w:val="22"/>
              </w:rPr>
              <w:t xml:space="preserve">　農地法の解説　改訂第４版</w:t>
            </w:r>
          </w:p>
        </w:tc>
        <w:tc>
          <w:tcPr>
            <w:tcW w:w="1134" w:type="dxa"/>
            <w:tcBorders>
              <w:top w:val="single" w:sz="4" w:space="0" w:color="auto"/>
              <w:left w:val="dashed" w:sz="4" w:space="0" w:color="auto"/>
              <w:bottom w:val="single" w:sz="4" w:space="0" w:color="auto"/>
              <w:right w:val="dashed" w:sz="4" w:space="0" w:color="auto"/>
            </w:tcBorders>
          </w:tcPr>
          <w:p w14:paraId="7CF9FCB7" w14:textId="337F677B"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3,630円</w:t>
            </w:r>
          </w:p>
        </w:tc>
        <w:tc>
          <w:tcPr>
            <w:tcW w:w="1139" w:type="dxa"/>
            <w:tcBorders>
              <w:top w:val="single" w:sz="4" w:space="0" w:color="auto"/>
              <w:left w:val="dashed" w:sz="4" w:space="0" w:color="auto"/>
              <w:bottom w:val="single" w:sz="4" w:space="0" w:color="auto"/>
              <w:right w:val="single" w:sz="4" w:space="0" w:color="auto"/>
            </w:tcBorders>
            <w:hideMark/>
          </w:tcPr>
          <w:p w14:paraId="1D60FC5B" w14:textId="0653F12B"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3F1642" w14:paraId="4E32DF8A" w14:textId="77777777" w:rsidTr="00FE0E8F">
        <w:trPr>
          <w:cantSplit/>
          <w:trHeight w:val="344"/>
        </w:trPr>
        <w:tc>
          <w:tcPr>
            <w:tcW w:w="462" w:type="dxa"/>
            <w:vMerge/>
            <w:tcBorders>
              <w:left w:val="single" w:sz="4" w:space="0" w:color="auto"/>
              <w:right w:val="single" w:sz="4" w:space="0" w:color="auto"/>
            </w:tcBorders>
            <w:vAlign w:val="center"/>
          </w:tcPr>
          <w:p w14:paraId="0979CE95"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0F6CD6C" w14:textId="77777777" w:rsidR="003F1642" w:rsidRPr="001B3367" w:rsidRDefault="003F1642" w:rsidP="003F1642">
            <w:pPr>
              <w:spacing w:line="276" w:lineRule="auto"/>
              <w:rPr>
                <w:rFonts w:ascii="ＭＳ ゴシック" w:eastAsia="ＭＳ ゴシック" w:hAnsi="ＭＳ ゴシック"/>
                <w:kern w:val="0"/>
                <w:sz w:val="22"/>
              </w:rPr>
            </w:pPr>
            <w:r>
              <w:rPr>
                <w:rFonts w:ascii="ＭＳ ゴシック" w:eastAsia="ＭＳ ゴシック" w:hAnsi="ＭＳ ゴシック" w:hint="eastAsia"/>
                <w:kern w:val="0"/>
                <w:sz w:val="22"/>
              </w:rPr>
              <w:t>R05-43</w:t>
            </w:r>
          </w:p>
        </w:tc>
        <w:tc>
          <w:tcPr>
            <w:tcW w:w="6369" w:type="dxa"/>
            <w:tcBorders>
              <w:top w:val="single" w:sz="4" w:space="0" w:color="auto"/>
              <w:left w:val="dashed" w:sz="4" w:space="0" w:color="auto"/>
              <w:bottom w:val="single" w:sz="4" w:space="0" w:color="auto"/>
              <w:right w:val="dashed" w:sz="4" w:space="0" w:color="auto"/>
            </w:tcBorders>
          </w:tcPr>
          <w:p w14:paraId="373370EA" w14:textId="210DFE36" w:rsidR="003F1642" w:rsidRPr="003234A9" w:rsidRDefault="005D7438" w:rsidP="003F1642">
            <w:pPr>
              <w:tabs>
                <w:tab w:val="left" w:pos="7140"/>
              </w:tabs>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⑩</w:t>
            </w:r>
            <w:r w:rsidR="003F1642">
              <w:rPr>
                <w:rFonts w:asciiTheme="majorEastAsia" w:eastAsiaTheme="majorEastAsia" w:hAnsiTheme="majorEastAsia" w:cs="Times New Roman" w:hint="eastAsia"/>
                <w:szCs w:val="21"/>
              </w:rPr>
              <w:t xml:space="preserve">　よくわかる農地の法律手続き　５訂</w:t>
            </w:r>
          </w:p>
        </w:tc>
        <w:tc>
          <w:tcPr>
            <w:tcW w:w="1134" w:type="dxa"/>
            <w:tcBorders>
              <w:top w:val="single" w:sz="4" w:space="0" w:color="auto"/>
              <w:left w:val="dashed" w:sz="4" w:space="0" w:color="auto"/>
              <w:bottom w:val="single" w:sz="4" w:space="0" w:color="auto"/>
              <w:right w:val="dashed" w:sz="4" w:space="0" w:color="auto"/>
            </w:tcBorders>
          </w:tcPr>
          <w:p w14:paraId="4B7FA230" w14:textId="608E9148"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2,200円</w:t>
            </w:r>
          </w:p>
        </w:tc>
        <w:tc>
          <w:tcPr>
            <w:tcW w:w="1139" w:type="dxa"/>
            <w:tcBorders>
              <w:top w:val="single" w:sz="4" w:space="0" w:color="auto"/>
              <w:left w:val="dashed" w:sz="4" w:space="0" w:color="auto"/>
              <w:bottom w:val="single" w:sz="4" w:space="0" w:color="auto"/>
              <w:right w:val="single" w:sz="4" w:space="0" w:color="auto"/>
            </w:tcBorders>
          </w:tcPr>
          <w:p w14:paraId="7A7DFBD4" w14:textId="082A3CD4" w:rsidR="003F1642" w:rsidRPr="001B3367"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3F1642" w14:paraId="7F19F425" w14:textId="77777777" w:rsidTr="00FE0E8F">
        <w:trPr>
          <w:cantSplit/>
          <w:trHeight w:val="369"/>
        </w:trPr>
        <w:tc>
          <w:tcPr>
            <w:tcW w:w="462" w:type="dxa"/>
            <w:vMerge/>
            <w:tcBorders>
              <w:left w:val="single" w:sz="4" w:space="0" w:color="auto"/>
              <w:right w:val="single" w:sz="4" w:space="0" w:color="auto"/>
            </w:tcBorders>
            <w:vAlign w:val="center"/>
          </w:tcPr>
          <w:p w14:paraId="5C0D92D9"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FC77650" w14:textId="17131792" w:rsidR="003F1642" w:rsidRDefault="003F1642" w:rsidP="003F1642">
            <w:pPr>
              <w:spacing w:line="276" w:lineRule="auto"/>
              <w:rPr>
                <w:rFonts w:asciiTheme="majorEastAsia" w:eastAsiaTheme="majorEastAsia" w:hAnsiTheme="majorEastAsia"/>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w:t>
            </w:r>
            <w:r w:rsidRPr="001B3367">
              <w:rPr>
                <w:rFonts w:ascii="ＭＳ ゴシック" w:eastAsia="ＭＳ ゴシック" w:hAnsi="ＭＳ ゴシック" w:hint="eastAsia"/>
                <w:kern w:val="0"/>
                <w:sz w:val="22"/>
              </w:rPr>
              <w:t>3</w:t>
            </w:r>
          </w:p>
        </w:tc>
        <w:tc>
          <w:tcPr>
            <w:tcW w:w="6369" w:type="dxa"/>
            <w:tcBorders>
              <w:top w:val="single" w:sz="4" w:space="0" w:color="auto"/>
              <w:left w:val="dashed" w:sz="4" w:space="0" w:color="auto"/>
              <w:bottom w:val="single" w:sz="4" w:space="0" w:color="auto"/>
              <w:right w:val="dashed" w:sz="4" w:space="0" w:color="auto"/>
            </w:tcBorders>
          </w:tcPr>
          <w:p w14:paraId="7212889E" w14:textId="18B25F76" w:rsidR="003F1642" w:rsidRDefault="005D7438" w:rsidP="003F1642">
            <w:pPr>
              <w:spacing w:line="276" w:lineRule="auto"/>
              <w:rPr>
                <w:rFonts w:asciiTheme="majorEastAsia" w:eastAsiaTheme="majorEastAsia" w:hAnsiTheme="majorEastAsia" w:cs="Times New Roman"/>
                <w:sz w:val="22"/>
              </w:rPr>
            </w:pPr>
            <w:r>
              <w:rPr>
                <w:rFonts w:asciiTheme="majorEastAsia" w:eastAsiaTheme="majorEastAsia" w:hAnsiTheme="majorEastAsia" w:hint="eastAsia"/>
                <w:sz w:val="22"/>
              </w:rPr>
              <w:t>⑪</w:t>
            </w:r>
            <w:r w:rsidR="003F1642">
              <w:rPr>
                <w:rFonts w:asciiTheme="majorEastAsia" w:eastAsiaTheme="majorEastAsia" w:hAnsiTheme="majorEastAsia" w:hint="eastAsia"/>
                <w:sz w:val="22"/>
              </w:rPr>
              <w:t xml:space="preserve">　新 農地全書　第９版</w:t>
            </w:r>
          </w:p>
        </w:tc>
        <w:tc>
          <w:tcPr>
            <w:tcW w:w="1134" w:type="dxa"/>
            <w:tcBorders>
              <w:top w:val="single" w:sz="4" w:space="0" w:color="auto"/>
              <w:left w:val="dashed" w:sz="4" w:space="0" w:color="auto"/>
              <w:bottom w:val="single" w:sz="4" w:space="0" w:color="auto"/>
              <w:right w:val="dashed" w:sz="4" w:space="0" w:color="auto"/>
            </w:tcBorders>
          </w:tcPr>
          <w:p w14:paraId="4C100005" w14:textId="0EF0DBE9" w:rsidR="003F1642"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2,860円</w:t>
            </w:r>
          </w:p>
        </w:tc>
        <w:tc>
          <w:tcPr>
            <w:tcW w:w="1139" w:type="dxa"/>
            <w:tcBorders>
              <w:top w:val="single" w:sz="4" w:space="0" w:color="auto"/>
              <w:left w:val="dashed" w:sz="4" w:space="0" w:color="auto"/>
              <w:bottom w:val="single" w:sz="4" w:space="0" w:color="auto"/>
              <w:right w:val="single" w:sz="4" w:space="0" w:color="auto"/>
            </w:tcBorders>
          </w:tcPr>
          <w:p w14:paraId="1CDDABF1" w14:textId="00BC2E80" w:rsidR="003F1642" w:rsidRDefault="003F1642" w:rsidP="003F1642">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3F1642" w14:paraId="0F6FF7DF" w14:textId="77777777" w:rsidTr="00630B03">
        <w:trPr>
          <w:cantSplit/>
          <w:trHeight w:val="369"/>
        </w:trPr>
        <w:tc>
          <w:tcPr>
            <w:tcW w:w="462" w:type="dxa"/>
            <w:vMerge/>
            <w:tcBorders>
              <w:left w:val="single" w:sz="4" w:space="0" w:color="auto"/>
              <w:right w:val="single" w:sz="4" w:space="0" w:color="auto"/>
            </w:tcBorders>
            <w:vAlign w:val="center"/>
          </w:tcPr>
          <w:p w14:paraId="70C64CAA"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27813F1" w14:textId="6E6E7C39" w:rsidR="003F1642" w:rsidRDefault="00296235" w:rsidP="003F1642">
            <w:pPr>
              <w:rPr>
                <w:rFonts w:asciiTheme="majorEastAsia" w:eastAsiaTheme="majorEastAsia" w:hAnsiTheme="majorEastAsia"/>
                <w:kern w:val="0"/>
                <w:sz w:val="22"/>
              </w:rPr>
            </w:pPr>
            <w:r>
              <w:rPr>
                <w:rFonts w:asciiTheme="majorEastAsia" w:eastAsiaTheme="majorEastAsia" w:hAnsiTheme="majorEastAsia" w:hint="eastAsia"/>
                <w:kern w:val="0"/>
                <w:sz w:val="22"/>
              </w:rPr>
              <w:t>R07-〇</w:t>
            </w:r>
          </w:p>
        </w:tc>
        <w:tc>
          <w:tcPr>
            <w:tcW w:w="6369" w:type="dxa"/>
            <w:tcBorders>
              <w:top w:val="single" w:sz="4" w:space="0" w:color="auto"/>
              <w:left w:val="dashed" w:sz="4" w:space="0" w:color="auto"/>
              <w:bottom w:val="single" w:sz="4" w:space="0" w:color="auto"/>
              <w:right w:val="dashed" w:sz="4" w:space="0" w:color="auto"/>
            </w:tcBorders>
          </w:tcPr>
          <w:p w14:paraId="53A1B388" w14:textId="14548B23" w:rsidR="003F1642" w:rsidRDefault="005D7438" w:rsidP="003F1642">
            <w:pPr>
              <w:rPr>
                <w:rFonts w:asciiTheme="majorEastAsia" w:eastAsiaTheme="majorEastAsia" w:hAnsiTheme="majorEastAsia" w:cs="Times New Roman"/>
                <w:sz w:val="22"/>
              </w:rPr>
            </w:pPr>
            <w:r>
              <w:rPr>
                <w:rFonts w:asciiTheme="majorEastAsia" w:eastAsiaTheme="majorEastAsia" w:hAnsiTheme="majorEastAsia" w:hint="eastAsia"/>
                <w:sz w:val="22"/>
              </w:rPr>
              <w:t>⑫</w:t>
            </w:r>
            <w:r w:rsidR="003F1642">
              <w:rPr>
                <w:rFonts w:asciiTheme="majorEastAsia" w:eastAsiaTheme="majorEastAsia" w:hAnsiTheme="majorEastAsia" w:hint="eastAsia"/>
                <w:sz w:val="22"/>
              </w:rPr>
              <w:t xml:space="preserve">　</w:t>
            </w:r>
            <w:r w:rsidR="003F1642" w:rsidRPr="00665969">
              <w:rPr>
                <w:rFonts w:asciiTheme="majorEastAsia" w:eastAsiaTheme="majorEastAsia" w:hAnsiTheme="majorEastAsia" w:hint="eastAsia"/>
                <w:sz w:val="22"/>
              </w:rPr>
              <w:t>新・農地の法律がよくわかる百問百答　改訂第４版</w:t>
            </w:r>
          </w:p>
        </w:tc>
        <w:tc>
          <w:tcPr>
            <w:tcW w:w="1134" w:type="dxa"/>
            <w:tcBorders>
              <w:top w:val="single" w:sz="4" w:space="0" w:color="auto"/>
              <w:left w:val="dashed" w:sz="4" w:space="0" w:color="auto"/>
              <w:bottom w:val="single" w:sz="4" w:space="0" w:color="auto"/>
              <w:right w:val="dashed" w:sz="4" w:space="0" w:color="auto"/>
            </w:tcBorders>
          </w:tcPr>
          <w:p w14:paraId="7D713DF9" w14:textId="49087CB2" w:rsidR="003F1642" w:rsidRDefault="003F1642" w:rsidP="003F1642">
            <w:pPr>
              <w:ind w:leftChars="-43" w:left="2" w:right="-96" w:hangingChars="46" w:hanging="92"/>
              <w:jc w:val="center"/>
              <w:rPr>
                <w:rFonts w:ascii="ＭＳ ゴシック" w:eastAsia="ＭＳ ゴシック" w:hAnsi="ＭＳ ゴシック"/>
                <w:sz w:val="22"/>
              </w:rPr>
            </w:pPr>
            <w:r w:rsidRPr="00665969">
              <w:rPr>
                <w:rFonts w:ascii="ＭＳ ゴシック" w:eastAsia="ＭＳ ゴシック" w:hAnsi="ＭＳ ゴシック" w:hint="eastAsia"/>
                <w:sz w:val="20"/>
                <w:szCs w:val="20"/>
              </w:rPr>
              <w:t>７年度</w:t>
            </w:r>
            <w:r>
              <w:rPr>
                <w:rFonts w:ascii="ＭＳ ゴシック" w:eastAsia="ＭＳ ゴシック" w:hAnsi="ＭＳ ゴシック" w:hint="eastAsia"/>
                <w:sz w:val="20"/>
                <w:szCs w:val="20"/>
              </w:rPr>
              <w:t>刊行</w:t>
            </w:r>
          </w:p>
        </w:tc>
        <w:tc>
          <w:tcPr>
            <w:tcW w:w="1139" w:type="dxa"/>
            <w:tcBorders>
              <w:top w:val="single" w:sz="4" w:space="0" w:color="auto"/>
              <w:left w:val="dashed" w:sz="4" w:space="0" w:color="auto"/>
              <w:bottom w:val="single" w:sz="4" w:space="0" w:color="auto"/>
              <w:right w:val="single" w:sz="4" w:space="0" w:color="auto"/>
            </w:tcBorders>
          </w:tcPr>
          <w:p w14:paraId="7C637AEE" w14:textId="342288DD" w:rsidR="003F1642" w:rsidRDefault="003F1642" w:rsidP="003F1642">
            <w:pPr>
              <w:ind w:right="-89"/>
              <w:rPr>
                <w:rFonts w:ascii="ＭＳ ゴシック" w:eastAsia="ＭＳ ゴシック" w:hAnsi="ＭＳ ゴシック"/>
                <w:sz w:val="22"/>
              </w:rPr>
            </w:pPr>
            <w:r>
              <w:rPr>
                <w:rFonts w:ascii="ＭＳ ゴシック" w:eastAsia="ＭＳ ゴシック" w:hAnsi="ＭＳ ゴシック" w:hint="eastAsia"/>
                <w:sz w:val="20"/>
                <w:szCs w:val="20"/>
              </w:rPr>
              <w:t>後日ご案内</w:t>
            </w:r>
          </w:p>
        </w:tc>
      </w:tr>
      <w:tr w:rsidR="003F1642" w14:paraId="02D5D9A0" w14:textId="77777777" w:rsidTr="00630B03">
        <w:trPr>
          <w:cantSplit/>
          <w:trHeight w:val="311"/>
        </w:trPr>
        <w:tc>
          <w:tcPr>
            <w:tcW w:w="462" w:type="dxa"/>
            <w:vMerge/>
            <w:tcBorders>
              <w:left w:val="single" w:sz="4" w:space="0" w:color="auto"/>
              <w:right w:val="single" w:sz="4" w:space="0" w:color="auto"/>
            </w:tcBorders>
            <w:vAlign w:val="center"/>
          </w:tcPr>
          <w:p w14:paraId="344C3A3C" w14:textId="77777777" w:rsidR="003F1642" w:rsidRDefault="003F1642" w:rsidP="003F1642">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6B62D5B4" w14:textId="16D71F6A" w:rsidR="003F1642" w:rsidRPr="00630B03" w:rsidRDefault="003F1642" w:rsidP="003F1642">
            <w:pPr>
              <w:spacing w:line="276" w:lineRule="auto"/>
              <w:rPr>
                <w:rFonts w:asciiTheme="majorEastAsia" w:eastAsiaTheme="majorEastAsia" w:hAnsiTheme="majorEastAsia"/>
                <w:kern w:val="0"/>
                <w:sz w:val="22"/>
              </w:rPr>
            </w:pPr>
            <w:r>
              <w:rPr>
                <w:rFonts w:asciiTheme="majorEastAsia" w:eastAsiaTheme="majorEastAsia" w:hAnsiTheme="majorEastAsia" w:hint="eastAsia"/>
                <w:kern w:val="0"/>
                <w:sz w:val="22"/>
              </w:rPr>
              <w:t>R07-13</w:t>
            </w:r>
          </w:p>
        </w:tc>
        <w:tc>
          <w:tcPr>
            <w:tcW w:w="6369" w:type="dxa"/>
            <w:tcBorders>
              <w:top w:val="single" w:sz="4" w:space="0" w:color="auto"/>
              <w:left w:val="dashed" w:sz="4" w:space="0" w:color="auto"/>
              <w:bottom w:val="single" w:sz="4" w:space="0" w:color="auto"/>
              <w:right w:val="dashed" w:sz="4" w:space="0" w:color="auto"/>
            </w:tcBorders>
          </w:tcPr>
          <w:p w14:paraId="49AD4649" w14:textId="1919E120" w:rsidR="003F1642" w:rsidRDefault="005D7438" w:rsidP="003F1642">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⑬</w:t>
            </w:r>
            <w:r w:rsidR="003F1642">
              <w:rPr>
                <w:rFonts w:asciiTheme="majorEastAsia" w:eastAsiaTheme="majorEastAsia" w:hAnsiTheme="majorEastAsia" w:cs="Times New Roman" w:hint="eastAsia"/>
                <w:sz w:val="22"/>
              </w:rPr>
              <w:t xml:space="preserve">　</w:t>
            </w:r>
            <w:r w:rsidR="003F1642" w:rsidRPr="00F86FB6">
              <w:rPr>
                <w:rFonts w:asciiTheme="majorEastAsia" w:eastAsiaTheme="majorEastAsia" w:hAnsiTheme="majorEastAsia" w:hint="eastAsia"/>
                <w:sz w:val="22"/>
              </w:rPr>
              <w:t xml:space="preserve">農地転用許可制度の手引 </w:t>
            </w:r>
            <w:r w:rsidR="003F1642">
              <w:rPr>
                <w:rFonts w:asciiTheme="majorEastAsia" w:eastAsiaTheme="majorEastAsia" w:hAnsiTheme="majorEastAsia" w:hint="eastAsia"/>
                <w:sz w:val="22"/>
              </w:rPr>
              <w:t xml:space="preserve">新訂　　　　　　　　　</w:t>
            </w:r>
            <w:r w:rsidR="003F1642" w:rsidRPr="007A4D6E">
              <w:rPr>
                <w:rFonts w:asciiTheme="majorEastAsia" w:eastAsiaTheme="majorEastAsia" w:hAnsiTheme="majorEastAsia"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176E4DF1" w14:textId="349DD22E" w:rsidR="003F1642" w:rsidRDefault="003F1642" w:rsidP="003F1642">
            <w:pPr>
              <w:ind w:firstLineChars="22" w:firstLine="48"/>
              <w:jc w:val="right"/>
              <w:rPr>
                <w:rFonts w:ascii="ＭＳ ゴシック" w:eastAsia="ＭＳ ゴシック" w:hAnsi="ＭＳ ゴシック"/>
                <w:sz w:val="22"/>
              </w:rPr>
            </w:pPr>
            <w:r>
              <w:rPr>
                <w:rFonts w:ascii="ＭＳ ゴシック" w:eastAsia="ＭＳ ゴシック" w:hAnsi="ＭＳ ゴシック" w:hint="eastAsia"/>
                <w:sz w:val="22"/>
              </w:rPr>
              <w:t>1,430円</w:t>
            </w:r>
          </w:p>
        </w:tc>
        <w:tc>
          <w:tcPr>
            <w:tcW w:w="1139" w:type="dxa"/>
            <w:tcBorders>
              <w:top w:val="single" w:sz="4" w:space="0" w:color="auto"/>
              <w:left w:val="dashed" w:sz="4" w:space="0" w:color="auto"/>
              <w:bottom w:val="single" w:sz="4" w:space="0" w:color="auto"/>
              <w:right w:val="single" w:sz="4" w:space="0" w:color="auto"/>
            </w:tcBorders>
          </w:tcPr>
          <w:p w14:paraId="7DB0CDD8" w14:textId="259506E7" w:rsidR="003F1642" w:rsidRDefault="003F1642" w:rsidP="003F1642">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3F1642" w14:paraId="7F427990" w14:textId="77777777" w:rsidTr="00BA590A">
        <w:trPr>
          <w:cantSplit/>
          <w:trHeight w:val="70"/>
        </w:trPr>
        <w:tc>
          <w:tcPr>
            <w:tcW w:w="10065" w:type="dxa"/>
            <w:gridSpan w:val="5"/>
            <w:tcBorders>
              <w:top w:val="single" w:sz="4" w:space="0" w:color="auto"/>
              <w:left w:val="single" w:sz="4" w:space="0" w:color="auto"/>
              <w:bottom w:val="single" w:sz="4" w:space="0" w:color="auto"/>
              <w:right w:val="single" w:sz="4" w:space="0" w:color="auto"/>
            </w:tcBorders>
          </w:tcPr>
          <w:p w14:paraId="63A1F2A7" w14:textId="77777777" w:rsidR="003F1642" w:rsidRDefault="003F1642" w:rsidP="003F1642">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65AB7F60" w14:textId="56E6E003" w:rsidR="003F1642" w:rsidRDefault="003F1642" w:rsidP="003F1642">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bl>
    <w:bookmarkEnd w:id="6"/>
    <w:p w14:paraId="1B2AFE5F" w14:textId="72CA6B4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w:t>
      </w:r>
      <w:r w:rsidR="00B55FE8">
        <w:rPr>
          <w:rFonts w:ascii="HG丸ｺﾞｼｯｸM-PRO" w:eastAsia="HG丸ｺﾞｼｯｸM-PRO" w:hAnsi="HG丸ｺﾞｼｯｸM-PRO" w:hint="eastAsia"/>
        </w:rPr>
        <w:t>（</w:t>
      </w:r>
      <w:r>
        <w:rPr>
          <w:rFonts w:ascii="HG丸ｺﾞｼｯｸM-PRO" w:eastAsia="HG丸ｺﾞｼｯｸM-PRO" w:hAnsi="HG丸ｺﾞｼｯｸM-PRO" w:hint="eastAsia"/>
        </w:rPr>
        <w:t>手数料はお客様負担</w:t>
      </w:r>
      <w:r w:rsidR="00B55FE8">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14:paraId="3BCA8A79" w14:textId="6CD6BD1C" w:rsidR="004D004D" w:rsidRPr="007071A1" w:rsidRDefault="004D004D" w:rsidP="004D004D">
      <w:pPr>
        <w:spacing w:line="60" w:lineRule="auto"/>
        <w:ind w:rightChars="-98" w:right="-206"/>
        <w:rPr>
          <w:rFonts w:ascii="Century" w:eastAsia="ＭＳ 明朝" w:hAnsi="Century" w:cs="Times New Roman"/>
          <w:szCs w:val="24"/>
        </w:rPr>
      </w:pPr>
      <w:bookmarkStart w:id="7" w:name="_Hlk198547028"/>
      <w:r>
        <w:rPr>
          <w:rFonts w:ascii="HG丸ｺﾞｼｯｸM-PRO" w:eastAsia="HG丸ｺﾞｼｯｸM-PRO" w:hAnsi="HG丸ｺﾞｼｯｸM-PRO" w:hint="eastAsia"/>
        </w:rPr>
        <w:t>※送料は別途ご負担いただきます</w:t>
      </w:r>
      <w:r w:rsidR="00B55FE8">
        <w:rPr>
          <w:rFonts w:ascii="HG丸ｺﾞｼｯｸM-PRO" w:eastAsia="HG丸ｺﾞｼｯｸM-PRO" w:hAnsi="HG丸ｺﾞｼｯｸM-PRO" w:hint="eastAsia"/>
        </w:rPr>
        <w:t>（</w:t>
      </w:r>
      <w:r>
        <w:rPr>
          <w:rFonts w:ascii="HG丸ｺﾞｼｯｸM-PRO" w:eastAsia="HG丸ｺﾞｼｯｸM-PRO" w:hAnsi="HG丸ｺﾞｼｯｸM-PRO" w:hint="eastAsia"/>
        </w:rPr>
        <w:t>購入額が5,000円以上の場合は無料</w:t>
      </w:r>
      <w:r w:rsidR="00B55FE8">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bookmarkEnd w:id="7"/>
    <w:p w14:paraId="79A5E646" w14:textId="77153630" w:rsidR="00A92E2E" w:rsidRDefault="002A64DB" w:rsidP="002A64DB">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8" w:name="_Hlk130391027"/>
      <w:r>
        <w:rPr>
          <w:rFonts w:ascii="HG丸ｺﾞｼｯｸM-PRO" w:eastAsia="HG丸ｺﾞｼｯｸM-PRO" w:hAnsi="HG丸ｺﾞｼｯｸM-PRO" w:hint="eastAsia"/>
        </w:rPr>
        <w:t>●●</w:t>
      </w:r>
      <w:bookmarkEnd w:id="8"/>
    </w:p>
    <w:p w14:paraId="7B06665F" w14:textId="77777777" w:rsidR="008820B9" w:rsidRDefault="008820B9" w:rsidP="002A64DB">
      <w:pPr>
        <w:spacing w:line="60" w:lineRule="auto"/>
        <w:ind w:rightChars="-98" w:right="-206"/>
        <w:rPr>
          <w:rFonts w:ascii="HG丸ｺﾞｼｯｸM-PRO" w:eastAsia="HG丸ｺﾞｼｯｸM-PRO" w:hAnsi="HG丸ｺﾞｼｯｸM-PRO"/>
        </w:rPr>
      </w:pPr>
    </w:p>
    <w:p w14:paraId="31CD5B4E" w14:textId="77777777" w:rsidR="008820B9" w:rsidRPr="00D34712" w:rsidRDefault="008820B9" w:rsidP="008820B9">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8820B9">
        <w:rPr>
          <w:rFonts w:ascii="ＭＳ ゴシック" w:eastAsia="ＭＳ ゴシック" w:hint="eastAsia"/>
          <w:spacing w:val="2"/>
          <w:w w:val="87"/>
          <w:kern w:val="0"/>
          <w:sz w:val="24"/>
          <w:szCs w:val="24"/>
          <w:fitText w:val="3150" w:id="-692418816"/>
        </w:rPr>
        <w:t>全国農業委員会ネットワーク機</w:t>
      </w:r>
      <w:r w:rsidRPr="008820B9">
        <w:rPr>
          <w:rFonts w:ascii="ＭＳ ゴシック" w:eastAsia="ＭＳ ゴシック" w:hint="eastAsia"/>
          <w:spacing w:val="-13"/>
          <w:w w:val="87"/>
          <w:kern w:val="0"/>
          <w:sz w:val="24"/>
          <w:szCs w:val="24"/>
          <w:fitText w:val="3150" w:id="-692418816"/>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8820B9">
        <w:rPr>
          <w:rFonts w:ascii="ＭＳ ゴシック" w:eastAsia="ＭＳ ゴシック" w:hint="eastAsia"/>
          <w:spacing w:val="2"/>
          <w:w w:val="88"/>
          <w:kern w:val="0"/>
          <w:sz w:val="24"/>
          <w:szCs w:val="24"/>
          <w:fitText w:val="4725" w:id="-692418815"/>
        </w:rPr>
        <w:t>東京都千代田区二番町9-8 中央労働基準協会ビ</w:t>
      </w:r>
      <w:r w:rsidRPr="008820B9">
        <w:rPr>
          <w:rFonts w:ascii="ＭＳ ゴシック" w:eastAsia="ＭＳ ゴシック" w:hint="eastAsia"/>
          <w:spacing w:val="-17"/>
          <w:w w:val="88"/>
          <w:kern w:val="0"/>
          <w:sz w:val="24"/>
          <w:szCs w:val="24"/>
          <w:fitText w:val="4725" w:id="-692418815"/>
        </w:rPr>
        <w:t>ル</w:t>
      </w:r>
    </w:p>
    <w:p w14:paraId="2E349E92" w14:textId="77777777" w:rsidR="008820B9" w:rsidRPr="008820B9" w:rsidRDefault="008820B9" w:rsidP="008820B9">
      <w:pPr>
        <w:spacing w:line="260" w:lineRule="exact"/>
        <w:ind w:rightChars="-340" w:right="-714"/>
        <w:rPr>
          <w:rFonts w:ascii="ＭＳ 明朝" w:hAnsi="ＭＳ 明朝" w:cs="Times New Roman"/>
          <w:sz w:val="24"/>
          <w:szCs w:val="24"/>
        </w:rPr>
      </w:pPr>
      <w:r w:rsidRPr="00D34712">
        <w:rPr>
          <w:rFonts w:ascii="ＭＳ ゴシック" w:eastAsia="ＭＳ ゴシック" w:hint="eastAsia"/>
          <w:sz w:val="24"/>
          <w:szCs w:val="24"/>
        </w:rPr>
        <w:t xml:space="preserve">　　 </w:t>
      </w:r>
      <w:r w:rsidRPr="008820B9">
        <w:rPr>
          <w:rFonts w:ascii="ＭＳ ゴシック" w:eastAsia="ＭＳ ゴシック" w:hint="eastAsia"/>
          <w:spacing w:val="2"/>
          <w:w w:val="93"/>
          <w:kern w:val="0"/>
          <w:sz w:val="24"/>
          <w:szCs w:val="24"/>
          <w:fitText w:val="3150" w:id="-692418814"/>
          <w:lang w:eastAsia="zh-CN"/>
        </w:rPr>
        <w:t>一般社団法人</w:t>
      </w:r>
      <w:r w:rsidRPr="008820B9">
        <w:rPr>
          <w:rFonts w:ascii="ＭＳ ゴシック" w:eastAsia="ＭＳ ゴシック" w:hint="eastAsia"/>
          <w:spacing w:val="2"/>
          <w:w w:val="93"/>
          <w:kern w:val="0"/>
          <w:sz w:val="24"/>
          <w:szCs w:val="24"/>
          <w:fitText w:val="3150" w:id="-692418814"/>
        </w:rPr>
        <w:t xml:space="preserve">　</w:t>
      </w:r>
      <w:r w:rsidRPr="008820B9">
        <w:rPr>
          <w:rFonts w:ascii="ＭＳ ゴシック" w:eastAsia="ＭＳ ゴシック" w:hint="eastAsia"/>
          <w:spacing w:val="2"/>
          <w:w w:val="93"/>
          <w:kern w:val="0"/>
          <w:sz w:val="24"/>
          <w:szCs w:val="24"/>
          <w:fitText w:val="3150" w:id="-692418814"/>
          <w:lang w:eastAsia="zh-CN"/>
        </w:rPr>
        <w:t>全国農業会議</w:t>
      </w:r>
      <w:r w:rsidRPr="008820B9">
        <w:rPr>
          <w:rFonts w:ascii="ＭＳ ゴシック" w:eastAsia="ＭＳ ゴシック" w:hint="eastAsia"/>
          <w:spacing w:val="-12"/>
          <w:w w:val="93"/>
          <w:kern w:val="0"/>
          <w:sz w:val="24"/>
          <w:szCs w:val="24"/>
          <w:fitText w:val="3150" w:id="-692418814"/>
          <w:lang w:eastAsia="zh-CN"/>
        </w:rPr>
        <w:t>所</w:t>
      </w:r>
      <w:r w:rsidRPr="00D34712">
        <w:rPr>
          <w:rFonts w:ascii="ＭＳ ゴシック" w:eastAsia="ＭＳ ゴシック" w:hint="eastAsia"/>
          <w:kern w:val="0"/>
          <w:sz w:val="24"/>
          <w:szCs w:val="24"/>
        </w:rPr>
        <w:t xml:space="preserve">     </w:t>
      </w:r>
      <w:r w:rsidRPr="008820B9">
        <w:rPr>
          <w:rFonts w:ascii="ＭＳ 明朝" w:hAnsi="ＭＳ 明朝" w:cs="Times New Roman"/>
          <w:sz w:val="24"/>
          <w:szCs w:val="24"/>
        </w:rPr>
        <w:t>TEL 03-6910-1131  https://www.nca.or.jp/tosho/</w:t>
      </w:r>
    </w:p>
    <w:p w14:paraId="33B41BB6" w14:textId="77777777" w:rsidR="008820B9" w:rsidRPr="00665969" w:rsidRDefault="008820B9" w:rsidP="008820B9">
      <w:pPr>
        <w:ind w:leftChars="850" w:left="1785"/>
        <w:jc w:val="left"/>
        <w:rPr>
          <w:rFonts w:ascii="ＭＳ 明朝" w:hAnsi="ＭＳ 明朝" w:cs="Times New Roman"/>
          <w:sz w:val="24"/>
          <w:szCs w:val="24"/>
        </w:rPr>
      </w:pPr>
    </w:p>
    <w:p w14:paraId="6AEA18FC" w14:textId="77777777" w:rsidR="008820B9" w:rsidRPr="008820B9" w:rsidRDefault="008820B9" w:rsidP="002A64DB">
      <w:pPr>
        <w:spacing w:line="60" w:lineRule="auto"/>
        <w:ind w:rightChars="-98" w:right="-206"/>
        <w:rPr>
          <w:rFonts w:ascii="Century" w:eastAsia="ＭＳ 明朝" w:hAnsi="Century" w:cs="Times New Roman"/>
          <w:szCs w:val="24"/>
        </w:rPr>
      </w:pPr>
    </w:p>
    <w:sectPr w:rsidR="008820B9" w:rsidRPr="008820B9" w:rsidSect="00C70C32">
      <w:pgSz w:w="11910" w:h="16840" w:code="9"/>
      <w:pgMar w:top="1134"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B8F"/>
    <w:multiLevelType w:val="hybridMultilevel"/>
    <w:tmpl w:val="6EB0F912"/>
    <w:lvl w:ilvl="0" w:tplc="4FA29484">
      <w:start w:val="1"/>
      <w:numFmt w:val="decimalEnclosedCircle"/>
      <w:suff w:val="space"/>
      <w:lvlText w:val="%1"/>
      <w:lvlJc w:val="left"/>
      <w:pPr>
        <w:ind w:left="630" w:hanging="420"/>
      </w:pPr>
      <w:rPr>
        <w:rFonts w:asciiTheme="majorEastAsia" w:eastAsia="ＭＳ 明朝" w:hAnsiTheme="majorEastAsia" w:hint="eastAsia"/>
        <w:b/>
        <w:bCs/>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2"/>
  </w:num>
  <w:num w:numId="2" w16cid:durableId="2057192692">
    <w:abstractNumId w:val="1"/>
  </w:num>
  <w:num w:numId="3" w16cid:durableId="196276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2D95"/>
    <w:rsid w:val="00014781"/>
    <w:rsid w:val="0001565B"/>
    <w:rsid w:val="00015746"/>
    <w:rsid w:val="00015FBD"/>
    <w:rsid w:val="0001650B"/>
    <w:rsid w:val="00016D41"/>
    <w:rsid w:val="0002016D"/>
    <w:rsid w:val="00023BE9"/>
    <w:rsid w:val="00024C54"/>
    <w:rsid w:val="00025388"/>
    <w:rsid w:val="000258BC"/>
    <w:rsid w:val="00027927"/>
    <w:rsid w:val="00030ABC"/>
    <w:rsid w:val="00030DBA"/>
    <w:rsid w:val="000315EF"/>
    <w:rsid w:val="0004042A"/>
    <w:rsid w:val="00041237"/>
    <w:rsid w:val="000414F5"/>
    <w:rsid w:val="00041CDC"/>
    <w:rsid w:val="00042C88"/>
    <w:rsid w:val="000436B3"/>
    <w:rsid w:val="000436C5"/>
    <w:rsid w:val="0004387D"/>
    <w:rsid w:val="00043F6D"/>
    <w:rsid w:val="000449E1"/>
    <w:rsid w:val="00047111"/>
    <w:rsid w:val="00047C1B"/>
    <w:rsid w:val="000508AC"/>
    <w:rsid w:val="00050BEA"/>
    <w:rsid w:val="000516B1"/>
    <w:rsid w:val="00052FA8"/>
    <w:rsid w:val="00056C5F"/>
    <w:rsid w:val="00061237"/>
    <w:rsid w:val="00062E9C"/>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0CB"/>
    <w:rsid w:val="00094D66"/>
    <w:rsid w:val="000950D1"/>
    <w:rsid w:val="00096CDF"/>
    <w:rsid w:val="000A1EC0"/>
    <w:rsid w:val="000A2027"/>
    <w:rsid w:val="000A24AB"/>
    <w:rsid w:val="000A4FDA"/>
    <w:rsid w:val="000A7943"/>
    <w:rsid w:val="000B01FC"/>
    <w:rsid w:val="000B1961"/>
    <w:rsid w:val="000B1D90"/>
    <w:rsid w:val="000B2298"/>
    <w:rsid w:val="000B2D6A"/>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0D6D"/>
    <w:rsid w:val="001017D4"/>
    <w:rsid w:val="00103091"/>
    <w:rsid w:val="001032F5"/>
    <w:rsid w:val="0010368F"/>
    <w:rsid w:val="00107720"/>
    <w:rsid w:val="00107B55"/>
    <w:rsid w:val="0011209C"/>
    <w:rsid w:val="001144C7"/>
    <w:rsid w:val="00115104"/>
    <w:rsid w:val="00116006"/>
    <w:rsid w:val="0011728E"/>
    <w:rsid w:val="0012069D"/>
    <w:rsid w:val="001207F3"/>
    <w:rsid w:val="0012176D"/>
    <w:rsid w:val="00121B79"/>
    <w:rsid w:val="00124AD1"/>
    <w:rsid w:val="00124DF6"/>
    <w:rsid w:val="00125A60"/>
    <w:rsid w:val="00126B7D"/>
    <w:rsid w:val="00130302"/>
    <w:rsid w:val="001324AE"/>
    <w:rsid w:val="00134F9B"/>
    <w:rsid w:val="0013679C"/>
    <w:rsid w:val="00136BB6"/>
    <w:rsid w:val="00137415"/>
    <w:rsid w:val="001416DE"/>
    <w:rsid w:val="00141923"/>
    <w:rsid w:val="00142833"/>
    <w:rsid w:val="0014497D"/>
    <w:rsid w:val="00144B14"/>
    <w:rsid w:val="001468AF"/>
    <w:rsid w:val="00150CAD"/>
    <w:rsid w:val="00151234"/>
    <w:rsid w:val="001516B3"/>
    <w:rsid w:val="001528CF"/>
    <w:rsid w:val="00153502"/>
    <w:rsid w:val="0015369F"/>
    <w:rsid w:val="00155392"/>
    <w:rsid w:val="0015555A"/>
    <w:rsid w:val="001568F9"/>
    <w:rsid w:val="00162CF7"/>
    <w:rsid w:val="0016366B"/>
    <w:rsid w:val="001647E1"/>
    <w:rsid w:val="00165F9B"/>
    <w:rsid w:val="00166153"/>
    <w:rsid w:val="00170BC6"/>
    <w:rsid w:val="00171F37"/>
    <w:rsid w:val="001723AE"/>
    <w:rsid w:val="001775AD"/>
    <w:rsid w:val="00177D76"/>
    <w:rsid w:val="00180830"/>
    <w:rsid w:val="00181B07"/>
    <w:rsid w:val="0018391F"/>
    <w:rsid w:val="00183E9D"/>
    <w:rsid w:val="00184667"/>
    <w:rsid w:val="00184FAE"/>
    <w:rsid w:val="00186698"/>
    <w:rsid w:val="00192A67"/>
    <w:rsid w:val="001939E7"/>
    <w:rsid w:val="0019758F"/>
    <w:rsid w:val="001A12A9"/>
    <w:rsid w:val="001A20E5"/>
    <w:rsid w:val="001A28C7"/>
    <w:rsid w:val="001A325B"/>
    <w:rsid w:val="001A48EC"/>
    <w:rsid w:val="001A63B8"/>
    <w:rsid w:val="001A7A80"/>
    <w:rsid w:val="001A7FD1"/>
    <w:rsid w:val="001B1178"/>
    <w:rsid w:val="001B2429"/>
    <w:rsid w:val="001B3367"/>
    <w:rsid w:val="001B339A"/>
    <w:rsid w:val="001B3BF1"/>
    <w:rsid w:val="001B4C83"/>
    <w:rsid w:val="001B7182"/>
    <w:rsid w:val="001B77FC"/>
    <w:rsid w:val="001B7F93"/>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597A"/>
    <w:rsid w:val="0021639F"/>
    <w:rsid w:val="00216BD7"/>
    <w:rsid w:val="00217BD6"/>
    <w:rsid w:val="00226F28"/>
    <w:rsid w:val="00231A57"/>
    <w:rsid w:val="0023275D"/>
    <w:rsid w:val="00232838"/>
    <w:rsid w:val="0023507C"/>
    <w:rsid w:val="00236029"/>
    <w:rsid w:val="00237ED6"/>
    <w:rsid w:val="00241162"/>
    <w:rsid w:val="0024360E"/>
    <w:rsid w:val="0024515E"/>
    <w:rsid w:val="00245266"/>
    <w:rsid w:val="00250BC5"/>
    <w:rsid w:val="00251D56"/>
    <w:rsid w:val="00251DC0"/>
    <w:rsid w:val="002522C8"/>
    <w:rsid w:val="00252459"/>
    <w:rsid w:val="002531FE"/>
    <w:rsid w:val="0025642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96235"/>
    <w:rsid w:val="002A00C0"/>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49E0"/>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9BB"/>
    <w:rsid w:val="00327CC2"/>
    <w:rsid w:val="00330610"/>
    <w:rsid w:val="003319E4"/>
    <w:rsid w:val="00331B59"/>
    <w:rsid w:val="00332531"/>
    <w:rsid w:val="00332B81"/>
    <w:rsid w:val="00334E9B"/>
    <w:rsid w:val="003373C0"/>
    <w:rsid w:val="00341F45"/>
    <w:rsid w:val="003442E6"/>
    <w:rsid w:val="00344649"/>
    <w:rsid w:val="00345A1C"/>
    <w:rsid w:val="003460E7"/>
    <w:rsid w:val="003467F1"/>
    <w:rsid w:val="003474BD"/>
    <w:rsid w:val="0035179E"/>
    <w:rsid w:val="00351C1B"/>
    <w:rsid w:val="00354AF7"/>
    <w:rsid w:val="00354DFD"/>
    <w:rsid w:val="003553D7"/>
    <w:rsid w:val="0035597C"/>
    <w:rsid w:val="00360ECD"/>
    <w:rsid w:val="00363955"/>
    <w:rsid w:val="00363D88"/>
    <w:rsid w:val="003658FF"/>
    <w:rsid w:val="00365B61"/>
    <w:rsid w:val="00366761"/>
    <w:rsid w:val="00366AA7"/>
    <w:rsid w:val="003712A4"/>
    <w:rsid w:val="003732B2"/>
    <w:rsid w:val="003749C1"/>
    <w:rsid w:val="00380251"/>
    <w:rsid w:val="00380E91"/>
    <w:rsid w:val="00382A23"/>
    <w:rsid w:val="00383D40"/>
    <w:rsid w:val="00383E86"/>
    <w:rsid w:val="00384940"/>
    <w:rsid w:val="00384DAB"/>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1642"/>
    <w:rsid w:val="003F5531"/>
    <w:rsid w:val="003F6D8B"/>
    <w:rsid w:val="003F7EE3"/>
    <w:rsid w:val="0040212E"/>
    <w:rsid w:val="00405A21"/>
    <w:rsid w:val="00407DE7"/>
    <w:rsid w:val="004122E1"/>
    <w:rsid w:val="004127BE"/>
    <w:rsid w:val="00412D01"/>
    <w:rsid w:val="004136BE"/>
    <w:rsid w:val="00414021"/>
    <w:rsid w:val="00414B21"/>
    <w:rsid w:val="004158B4"/>
    <w:rsid w:val="004210C2"/>
    <w:rsid w:val="0042134C"/>
    <w:rsid w:val="00422359"/>
    <w:rsid w:val="004251EA"/>
    <w:rsid w:val="004254A2"/>
    <w:rsid w:val="00425A89"/>
    <w:rsid w:val="00427F73"/>
    <w:rsid w:val="00435067"/>
    <w:rsid w:val="00435D1F"/>
    <w:rsid w:val="00437DC1"/>
    <w:rsid w:val="00440E65"/>
    <w:rsid w:val="004412E9"/>
    <w:rsid w:val="00445CC0"/>
    <w:rsid w:val="00447019"/>
    <w:rsid w:val="0044721D"/>
    <w:rsid w:val="00451CD7"/>
    <w:rsid w:val="00452959"/>
    <w:rsid w:val="004546B4"/>
    <w:rsid w:val="00454B01"/>
    <w:rsid w:val="00454B86"/>
    <w:rsid w:val="00455CAA"/>
    <w:rsid w:val="004608BD"/>
    <w:rsid w:val="00461FD8"/>
    <w:rsid w:val="00462C49"/>
    <w:rsid w:val="00463D9A"/>
    <w:rsid w:val="00464799"/>
    <w:rsid w:val="00465851"/>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B33"/>
    <w:rsid w:val="004A4C8A"/>
    <w:rsid w:val="004A681E"/>
    <w:rsid w:val="004B0B6F"/>
    <w:rsid w:val="004B139E"/>
    <w:rsid w:val="004B1E1C"/>
    <w:rsid w:val="004B22F9"/>
    <w:rsid w:val="004B49E9"/>
    <w:rsid w:val="004B68ED"/>
    <w:rsid w:val="004B6A45"/>
    <w:rsid w:val="004B7AB0"/>
    <w:rsid w:val="004B7D32"/>
    <w:rsid w:val="004C336F"/>
    <w:rsid w:val="004C396F"/>
    <w:rsid w:val="004C6D4E"/>
    <w:rsid w:val="004C7435"/>
    <w:rsid w:val="004C77D3"/>
    <w:rsid w:val="004D004D"/>
    <w:rsid w:val="004D0549"/>
    <w:rsid w:val="004D078E"/>
    <w:rsid w:val="004D0BEF"/>
    <w:rsid w:val="004D18B1"/>
    <w:rsid w:val="004D1B86"/>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0531"/>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9C3"/>
    <w:rsid w:val="00561CDC"/>
    <w:rsid w:val="00562205"/>
    <w:rsid w:val="005625CC"/>
    <w:rsid w:val="00564507"/>
    <w:rsid w:val="00566710"/>
    <w:rsid w:val="005718B5"/>
    <w:rsid w:val="00571ECF"/>
    <w:rsid w:val="005744CC"/>
    <w:rsid w:val="005764AE"/>
    <w:rsid w:val="0058115D"/>
    <w:rsid w:val="0058181B"/>
    <w:rsid w:val="00582BCE"/>
    <w:rsid w:val="00585430"/>
    <w:rsid w:val="00585602"/>
    <w:rsid w:val="005856E8"/>
    <w:rsid w:val="00585E7D"/>
    <w:rsid w:val="00586321"/>
    <w:rsid w:val="00596308"/>
    <w:rsid w:val="00596878"/>
    <w:rsid w:val="00597674"/>
    <w:rsid w:val="005A0594"/>
    <w:rsid w:val="005A120C"/>
    <w:rsid w:val="005A2B72"/>
    <w:rsid w:val="005A5C9E"/>
    <w:rsid w:val="005B1DA6"/>
    <w:rsid w:val="005B3D05"/>
    <w:rsid w:val="005B494A"/>
    <w:rsid w:val="005B55F6"/>
    <w:rsid w:val="005B5672"/>
    <w:rsid w:val="005B77ED"/>
    <w:rsid w:val="005C000A"/>
    <w:rsid w:val="005C01EB"/>
    <w:rsid w:val="005C09DD"/>
    <w:rsid w:val="005C2F9D"/>
    <w:rsid w:val="005C3ADB"/>
    <w:rsid w:val="005C5062"/>
    <w:rsid w:val="005C6990"/>
    <w:rsid w:val="005C6BBC"/>
    <w:rsid w:val="005D1679"/>
    <w:rsid w:val="005D2B75"/>
    <w:rsid w:val="005D335A"/>
    <w:rsid w:val="005D385D"/>
    <w:rsid w:val="005D691D"/>
    <w:rsid w:val="005D6B7E"/>
    <w:rsid w:val="005D7438"/>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07FB"/>
    <w:rsid w:val="0060191C"/>
    <w:rsid w:val="00604E15"/>
    <w:rsid w:val="00605290"/>
    <w:rsid w:val="00605DC6"/>
    <w:rsid w:val="00606BEB"/>
    <w:rsid w:val="00612495"/>
    <w:rsid w:val="00613AF0"/>
    <w:rsid w:val="00615169"/>
    <w:rsid w:val="00615768"/>
    <w:rsid w:val="00616716"/>
    <w:rsid w:val="00616FD5"/>
    <w:rsid w:val="006177A9"/>
    <w:rsid w:val="0062175D"/>
    <w:rsid w:val="006218DD"/>
    <w:rsid w:val="00626329"/>
    <w:rsid w:val="00626517"/>
    <w:rsid w:val="00627480"/>
    <w:rsid w:val="00630B03"/>
    <w:rsid w:val="00630D27"/>
    <w:rsid w:val="00631376"/>
    <w:rsid w:val="00632B51"/>
    <w:rsid w:val="00636121"/>
    <w:rsid w:val="00640E81"/>
    <w:rsid w:val="00642326"/>
    <w:rsid w:val="00643F44"/>
    <w:rsid w:val="00646426"/>
    <w:rsid w:val="006466BC"/>
    <w:rsid w:val="00647745"/>
    <w:rsid w:val="00647E72"/>
    <w:rsid w:val="006508C0"/>
    <w:rsid w:val="006523BC"/>
    <w:rsid w:val="00652D9B"/>
    <w:rsid w:val="00652F21"/>
    <w:rsid w:val="00656D54"/>
    <w:rsid w:val="00657758"/>
    <w:rsid w:val="0066164A"/>
    <w:rsid w:val="0066421A"/>
    <w:rsid w:val="00664BAC"/>
    <w:rsid w:val="006653BF"/>
    <w:rsid w:val="00665969"/>
    <w:rsid w:val="006662CB"/>
    <w:rsid w:val="006668EF"/>
    <w:rsid w:val="00671306"/>
    <w:rsid w:val="006733E8"/>
    <w:rsid w:val="006735F2"/>
    <w:rsid w:val="006736C3"/>
    <w:rsid w:val="00673E23"/>
    <w:rsid w:val="00677B3A"/>
    <w:rsid w:val="00681380"/>
    <w:rsid w:val="006823D6"/>
    <w:rsid w:val="00683741"/>
    <w:rsid w:val="00683E17"/>
    <w:rsid w:val="00685405"/>
    <w:rsid w:val="00685C0C"/>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5B90"/>
    <w:rsid w:val="006B6402"/>
    <w:rsid w:val="006C2F62"/>
    <w:rsid w:val="006C36B4"/>
    <w:rsid w:val="006C4AAD"/>
    <w:rsid w:val="006C54C6"/>
    <w:rsid w:val="006C5790"/>
    <w:rsid w:val="006C5E21"/>
    <w:rsid w:val="006D1917"/>
    <w:rsid w:val="006D2507"/>
    <w:rsid w:val="006D48D1"/>
    <w:rsid w:val="006D48DE"/>
    <w:rsid w:val="006D49E1"/>
    <w:rsid w:val="006D7AD0"/>
    <w:rsid w:val="006E340E"/>
    <w:rsid w:val="006E3C58"/>
    <w:rsid w:val="006E3EA6"/>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5D52"/>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5336"/>
    <w:rsid w:val="00726B5E"/>
    <w:rsid w:val="00731825"/>
    <w:rsid w:val="00732A0C"/>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2CFE"/>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4D6E"/>
    <w:rsid w:val="007A5201"/>
    <w:rsid w:val="007A6882"/>
    <w:rsid w:val="007A7EF5"/>
    <w:rsid w:val="007B3A80"/>
    <w:rsid w:val="007B5155"/>
    <w:rsid w:val="007B5D0A"/>
    <w:rsid w:val="007C100C"/>
    <w:rsid w:val="007C14E5"/>
    <w:rsid w:val="007C38C2"/>
    <w:rsid w:val="007C4195"/>
    <w:rsid w:val="007C581A"/>
    <w:rsid w:val="007C615F"/>
    <w:rsid w:val="007D0895"/>
    <w:rsid w:val="007D1F40"/>
    <w:rsid w:val="007D20F0"/>
    <w:rsid w:val="007D2E3C"/>
    <w:rsid w:val="007D4E4F"/>
    <w:rsid w:val="007D5EA6"/>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215A"/>
    <w:rsid w:val="0082340E"/>
    <w:rsid w:val="008243E9"/>
    <w:rsid w:val="00824F02"/>
    <w:rsid w:val="00827F59"/>
    <w:rsid w:val="00831723"/>
    <w:rsid w:val="008337F5"/>
    <w:rsid w:val="00836170"/>
    <w:rsid w:val="00836D8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63CC"/>
    <w:rsid w:val="00866E1F"/>
    <w:rsid w:val="0087181A"/>
    <w:rsid w:val="00873805"/>
    <w:rsid w:val="0087547C"/>
    <w:rsid w:val="0087683D"/>
    <w:rsid w:val="00877CEC"/>
    <w:rsid w:val="00877E60"/>
    <w:rsid w:val="008801FB"/>
    <w:rsid w:val="00881434"/>
    <w:rsid w:val="00881438"/>
    <w:rsid w:val="00881BBA"/>
    <w:rsid w:val="008820B9"/>
    <w:rsid w:val="0088371F"/>
    <w:rsid w:val="008849FF"/>
    <w:rsid w:val="00885207"/>
    <w:rsid w:val="00885439"/>
    <w:rsid w:val="00885662"/>
    <w:rsid w:val="00885723"/>
    <w:rsid w:val="00887588"/>
    <w:rsid w:val="0089112A"/>
    <w:rsid w:val="00891549"/>
    <w:rsid w:val="0089158A"/>
    <w:rsid w:val="008939AA"/>
    <w:rsid w:val="008949C3"/>
    <w:rsid w:val="00894F89"/>
    <w:rsid w:val="008956E1"/>
    <w:rsid w:val="008978B8"/>
    <w:rsid w:val="008A274D"/>
    <w:rsid w:val="008A3FEB"/>
    <w:rsid w:val="008A45CD"/>
    <w:rsid w:val="008A63BD"/>
    <w:rsid w:val="008A675E"/>
    <w:rsid w:val="008A6A8E"/>
    <w:rsid w:val="008B0948"/>
    <w:rsid w:val="008B0C30"/>
    <w:rsid w:val="008B1F1C"/>
    <w:rsid w:val="008B28B8"/>
    <w:rsid w:val="008B3BC0"/>
    <w:rsid w:val="008B3D54"/>
    <w:rsid w:val="008B4038"/>
    <w:rsid w:val="008B43B1"/>
    <w:rsid w:val="008B4507"/>
    <w:rsid w:val="008B6A34"/>
    <w:rsid w:val="008B6FD0"/>
    <w:rsid w:val="008B79B1"/>
    <w:rsid w:val="008C005F"/>
    <w:rsid w:val="008C4716"/>
    <w:rsid w:val="008C63E4"/>
    <w:rsid w:val="008C79F1"/>
    <w:rsid w:val="008C7F45"/>
    <w:rsid w:val="008D04FB"/>
    <w:rsid w:val="008D0C1C"/>
    <w:rsid w:val="008D2308"/>
    <w:rsid w:val="008D2856"/>
    <w:rsid w:val="008D590E"/>
    <w:rsid w:val="008D7AF1"/>
    <w:rsid w:val="008E212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237"/>
    <w:rsid w:val="00921595"/>
    <w:rsid w:val="00922F96"/>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200A"/>
    <w:rsid w:val="009B42DB"/>
    <w:rsid w:val="009B6782"/>
    <w:rsid w:val="009B7B51"/>
    <w:rsid w:val="009C0672"/>
    <w:rsid w:val="009C232C"/>
    <w:rsid w:val="009C28EF"/>
    <w:rsid w:val="009C2F34"/>
    <w:rsid w:val="009C65F6"/>
    <w:rsid w:val="009D3029"/>
    <w:rsid w:val="009D3EE5"/>
    <w:rsid w:val="009D534D"/>
    <w:rsid w:val="009D6209"/>
    <w:rsid w:val="009D6613"/>
    <w:rsid w:val="009D6D84"/>
    <w:rsid w:val="009E1DC4"/>
    <w:rsid w:val="009E3240"/>
    <w:rsid w:val="009E605B"/>
    <w:rsid w:val="009F00EE"/>
    <w:rsid w:val="009F38AB"/>
    <w:rsid w:val="009F4D5B"/>
    <w:rsid w:val="009F6389"/>
    <w:rsid w:val="009F6B1A"/>
    <w:rsid w:val="009F7757"/>
    <w:rsid w:val="00A00AC8"/>
    <w:rsid w:val="00A017D2"/>
    <w:rsid w:val="00A0248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1AE"/>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29D3"/>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AB0"/>
    <w:rsid w:val="00AE5C05"/>
    <w:rsid w:val="00AE61F1"/>
    <w:rsid w:val="00AF0A14"/>
    <w:rsid w:val="00AF159B"/>
    <w:rsid w:val="00AF1A0F"/>
    <w:rsid w:val="00AF2B8C"/>
    <w:rsid w:val="00AF4AF1"/>
    <w:rsid w:val="00AF53FC"/>
    <w:rsid w:val="00AF5A88"/>
    <w:rsid w:val="00AF61F6"/>
    <w:rsid w:val="00AF7355"/>
    <w:rsid w:val="00AF7982"/>
    <w:rsid w:val="00AF7B3E"/>
    <w:rsid w:val="00B0037B"/>
    <w:rsid w:val="00B00B04"/>
    <w:rsid w:val="00B00C94"/>
    <w:rsid w:val="00B01A9A"/>
    <w:rsid w:val="00B02701"/>
    <w:rsid w:val="00B04618"/>
    <w:rsid w:val="00B056BF"/>
    <w:rsid w:val="00B05843"/>
    <w:rsid w:val="00B07D40"/>
    <w:rsid w:val="00B11A8D"/>
    <w:rsid w:val="00B14616"/>
    <w:rsid w:val="00B148CD"/>
    <w:rsid w:val="00B20712"/>
    <w:rsid w:val="00B22D3A"/>
    <w:rsid w:val="00B22F1E"/>
    <w:rsid w:val="00B24611"/>
    <w:rsid w:val="00B251A9"/>
    <w:rsid w:val="00B264E8"/>
    <w:rsid w:val="00B309A9"/>
    <w:rsid w:val="00B32F79"/>
    <w:rsid w:val="00B34306"/>
    <w:rsid w:val="00B367D0"/>
    <w:rsid w:val="00B36DC0"/>
    <w:rsid w:val="00B371FB"/>
    <w:rsid w:val="00B37333"/>
    <w:rsid w:val="00B3739F"/>
    <w:rsid w:val="00B41CAC"/>
    <w:rsid w:val="00B4217E"/>
    <w:rsid w:val="00B43497"/>
    <w:rsid w:val="00B43692"/>
    <w:rsid w:val="00B45366"/>
    <w:rsid w:val="00B46DDC"/>
    <w:rsid w:val="00B47E20"/>
    <w:rsid w:val="00B50A24"/>
    <w:rsid w:val="00B5381F"/>
    <w:rsid w:val="00B5398B"/>
    <w:rsid w:val="00B53FAB"/>
    <w:rsid w:val="00B54153"/>
    <w:rsid w:val="00B54D34"/>
    <w:rsid w:val="00B55FE8"/>
    <w:rsid w:val="00B57735"/>
    <w:rsid w:val="00B605E5"/>
    <w:rsid w:val="00B632C9"/>
    <w:rsid w:val="00B633A5"/>
    <w:rsid w:val="00B64973"/>
    <w:rsid w:val="00B65490"/>
    <w:rsid w:val="00B65947"/>
    <w:rsid w:val="00B66674"/>
    <w:rsid w:val="00B6754A"/>
    <w:rsid w:val="00B67E60"/>
    <w:rsid w:val="00B70297"/>
    <w:rsid w:val="00B76168"/>
    <w:rsid w:val="00B763B4"/>
    <w:rsid w:val="00B767DA"/>
    <w:rsid w:val="00B83BD3"/>
    <w:rsid w:val="00B84C66"/>
    <w:rsid w:val="00B85D66"/>
    <w:rsid w:val="00B876BB"/>
    <w:rsid w:val="00B8775A"/>
    <w:rsid w:val="00B9009B"/>
    <w:rsid w:val="00B91A20"/>
    <w:rsid w:val="00B9368B"/>
    <w:rsid w:val="00B94F9D"/>
    <w:rsid w:val="00BA14FF"/>
    <w:rsid w:val="00BA22F5"/>
    <w:rsid w:val="00BA590A"/>
    <w:rsid w:val="00BA5F7D"/>
    <w:rsid w:val="00BB0862"/>
    <w:rsid w:val="00BB0939"/>
    <w:rsid w:val="00BB0AC1"/>
    <w:rsid w:val="00BB0C4F"/>
    <w:rsid w:val="00BB0FDE"/>
    <w:rsid w:val="00BB351C"/>
    <w:rsid w:val="00BB3CD7"/>
    <w:rsid w:val="00BB5877"/>
    <w:rsid w:val="00BB5BE0"/>
    <w:rsid w:val="00BB5F90"/>
    <w:rsid w:val="00BB710D"/>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0B15"/>
    <w:rsid w:val="00BE120A"/>
    <w:rsid w:val="00BE17B3"/>
    <w:rsid w:val="00BE198C"/>
    <w:rsid w:val="00BE27B8"/>
    <w:rsid w:val="00BE72EF"/>
    <w:rsid w:val="00BF16A4"/>
    <w:rsid w:val="00BF1885"/>
    <w:rsid w:val="00BF2947"/>
    <w:rsid w:val="00BF35C4"/>
    <w:rsid w:val="00BF4C5F"/>
    <w:rsid w:val="00BF6546"/>
    <w:rsid w:val="00BF6E32"/>
    <w:rsid w:val="00C00976"/>
    <w:rsid w:val="00C018A0"/>
    <w:rsid w:val="00C02738"/>
    <w:rsid w:val="00C02D76"/>
    <w:rsid w:val="00C03310"/>
    <w:rsid w:val="00C0394E"/>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35FF3"/>
    <w:rsid w:val="00C41F5E"/>
    <w:rsid w:val="00C425F5"/>
    <w:rsid w:val="00C42935"/>
    <w:rsid w:val="00C436F8"/>
    <w:rsid w:val="00C44B21"/>
    <w:rsid w:val="00C47FC9"/>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58FF"/>
    <w:rsid w:val="00C6646A"/>
    <w:rsid w:val="00C66DBF"/>
    <w:rsid w:val="00C70791"/>
    <w:rsid w:val="00C70C32"/>
    <w:rsid w:val="00C73139"/>
    <w:rsid w:val="00C73AB8"/>
    <w:rsid w:val="00C74B0A"/>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551D"/>
    <w:rsid w:val="00C96B9D"/>
    <w:rsid w:val="00CA2C8C"/>
    <w:rsid w:val="00CA393A"/>
    <w:rsid w:val="00CA4BB1"/>
    <w:rsid w:val="00CB00AC"/>
    <w:rsid w:val="00CB16F4"/>
    <w:rsid w:val="00CB1E03"/>
    <w:rsid w:val="00CB2963"/>
    <w:rsid w:val="00CB444A"/>
    <w:rsid w:val="00CB4842"/>
    <w:rsid w:val="00CB502E"/>
    <w:rsid w:val="00CB6D57"/>
    <w:rsid w:val="00CC157C"/>
    <w:rsid w:val="00CC4059"/>
    <w:rsid w:val="00CC4513"/>
    <w:rsid w:val="00CC6B5F"/>
    <w:rsid w:val="00CC701F"/>
    <w:rsid w:val="00CD07E1"/>
    <w:rsid w:val="00CD0BE6"/>
    <w:rsid w:val="00CD2817"/>
    <w:rsid w:val="00CD2FAB"/>
    <w:rsid w:val="00CD375A"/>
    <w:rsid w:val="00CD75F9"/>
    <w:rsid w:val="00CE3208"/>
    <w:rsid w:val="00CE4607"/>
    <w:rsid w:val="00CE5F4F"/>
    <w:rsid w:val="00CE678F"/>
    <w:rsid w:val="00CE78AC"/>
    <w:rsid w:val="00CF0DC2"/>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2EC4"/>
    <w:rsid w:val="00D238B6"/>
    <w:rsid w:val="00D25384"/>
    <w:rsid w:val="00D25920"/>
    <w:rsid w:val="00D26A9E"/>
    <w:rsid w:val="00D27975"/>
    <w:rsid w:val="00D3097F"/>
    <w:rsid w:val="00D31C3B"/>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26DC"/>
    <w:rsid w:val="00DF34F8"/>
    <w:rsid w:val="00DF3C4F"/>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50"/>
    <w:rsid w:val="00E17AA0"/>
    <w:rsid w:val="00E20479"/>
    <w:rsid w:val="00E20C0A"/>
    <w:rsid w:val="00E20FF3"/>
    <w:rsid w:val="00E21B7F"/>
    <w:rsid w:val="00E2206F"/>
    <w:rsid w:val="00E23DE7"/>
    <w:rsid w:val="00E256DA"/>
    <w:rsid w:val="00E25B29"/>
    <w:rsid w:val="00E25E9C"/>
    <w:rsid w:val="00E26F55"/>
    <w:rsid w:val="00E270C7"/>
    <w:rsid w:val="00E27A91"/>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68A7"/>
    <w:rsid w:val="00E67088"/>
    <w:rsid w:val="00E7224B"/>
    <w:rsid w:val="00E723C6"/>
    <w:rsid w:val="00E72B84"/>
    <w:rsid w:val="00E73995"/>
    <w:rsid w:val="00E73DA1"/>
    <w:rsid w:val="00E75743"/>
    <w:rsid w:val="00E771F5"/>
    <w:rsid w:val="00E81C7C"/>
    <w:rsid w:val="00E820E5"/>
    <w:rsid w:val="00E877B8"/>
    <w:rsid w:val="00E908F9"/>
    <w:rsid w:val="00E90FF3"/>
    <w:rsid w:val="00E9232B"/>
    <w:rsid w:val="00E93DBE"/>
    <w:rsid w:val="00E95AB9"/>
    <w:rsid w:val="00EA0888"/>
    <w:rsid w:val="00EA33B8"/>
    <w:rsid w:val="00EA5171"/>
    <w:rsid w:val="00EA540F"/>
    <w:rsid w:val="00EA6AE7"/>
    <w:rsid w:val="00EA79E3"/>
    <w:rsid w:val="00EA7AFA"/>
    <w:rsid w:val="00EB0B4D"/>
    <w:rsid w:val="00EB1D3C"/>
    <w:rsid w:val="00EB3F07"/>
    <w:rsid w:val="00EB40DA"/>
    <w:rsid w:val="00EB4D14"/>
    <w:rsid w:val="00EB75F4"/>
    <w:rsid w:val="00EB7849"/>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6FB6"/>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0E8F"/>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 w:type="character" w:styleId="ac">
    <w:name w:val="Hyperlink"/>
    <w:basedOn w:val="a0"/>
    <w:uiPriority w:val="99"/>
    <w:unhideWhenUsed/>
    <w:rsid w:val="00877E60"/>
    <w:rPr>
      <w:color w:val="0000FF" w:themeColor="hyperlink"/>
      <w:u w:val="single"/>
    </w:rPr>
  </w:style>
  <w:style w:type="character" w:styleId="ad">
    <w:name w:val="Unresolved Mention"/>
    <w:basedOn w:val="a0"/>
    <w:uiPriority w:val="99"/>
    <w:semiHidden/>
    <w:unhideWhenUsed/>
    <w:rsid w:val="00877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357976068">
      <w:bodyDiv w:val="1"/>
      <w:marLeft w:val="0"/>
      <w:marRight w:val="0"/>
      <w:marTop w:val="0"/>
      <w:marBottom w:val="0"/>
      <w:divBdr>
        <w:top w:val="none" w:sz="0" w:space="0" w:color="auto"/>
        <w:left w:val="none" w:sz="0" w:space="0" w:color="auto"/>
        <w:bottom w:val="none" w:sz="0" w:space="0" w:color="auto"/>
        <w:right w:val="none" w:sz="0" w:space="0" w:color="auto"/>
      </w:divBdr>
    </w:div>
    <w:div w:id="456798615">
      <w:bodyDiv w:val="1"/>
      <w:marLeft w:val="0"/>
      <w:marRight w:val="0"/>
      <w:marTop w:val="0"/>
      <w:marBottom w:val="0"/>
      <w:divBdr>
        <w:top w:val="none" w:sz="0" w:space="0" w:color="auto"/>
        <w:left w:val="none" w:sz="0" w:space="0" w:color="auto"/>
        <w:bottom w:val="none" w:sz="0" w:space="0" w:color="auto"/>
        <w:right w:val="none" w:sz="0" w:space="0" w:color="auto"/>
      </w:divBdr>
    </w:div>
    <w:div w:id="464157384">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700210683">
      <w:bodyDiv w:val="1"/>
      <w:marLeft w:val="0"/>
      <w:marRight w:val="0"/>
      <w:marTop w:val="0"/>
      <w:marBottom w:val="0"/>
      <w:divBdr>
        <w:top w:val="none" w:sz="0" w:space="0" w:color="auto"/>
        <w:left w:val="none" w:sz="0" w:space="0" w:color="auto"/>
        <w:bottom w:val="none" w:sz="0" w:space="0" w:color="auto"/>
        <w:right w:val="none" w:sz="0" w:space="0" w:color="auto"/>
      </w:divBdr>
    </w:div>
    <w:div w:id="748814962">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91837155">
      <w:bodyDiv w:val="1"/>
      <w:marLeft w:val="0"/>
      <w:marRight w:val="0"/>
      <w:marTop w:val="0"/>
      <w:marBottom w:val="0"/>
      <w:divBdr>
        <w:top w:val="none" w:sz="0" w:space="0" w:color="auto"/>
        <w:left w:val="none" w:sz="0" w:space="0" w:color="auto"/>
        <w:bottom w:val="none" w:sz="0" w:space="0" w:color="auto"/>
        <w:right w:val="none" w:sz="0" w:space="0" w:color="auto"/>
      </w:divBdr>
    </w:div>
    <w:div w:id="1032457213">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423406227">
      <w:bodyDiv w:val="1"/>
      <w:marLeft w:val="0"/>
      <w:marRight w:val="0"/>
      <w:marTop w:val="0"/>
      <w:marBottom w:val="0"/>
      <w:divBdr>
        <w:top w:val="none" w:sz="0" w:space="0" w:color="auto"/>
        <w:left w:val="none" w:sz="0" w:space="0" w:color="auto"/>
        <w:bottom w:val="none" w:sz="0" w:space="0" w:color="auto"/>
        <w:right w:val="none" w:sz="0" w:space="0" w:color="auto"/>
      </w:divBdr>
    </w:div>
    <w:div w:id="1904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砂田嘉彦</cp:lastModifiedBy>
  <cp:revision>17</cp:revision>
  <cp:lastPrinted>2025-06-19T07:12:00Z</cp:lastPrinted>
  <dcterms:created xsi:type="dcterms:W3CDTF">2025-06-19T06:16:00Z</dcterms:created>
  <dcterms:modified xsi:type="dcterms:W3CDTF">2025-06-23T03:02:00Z</dcterms:modified>
</cp:coreProperties>
</file>